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0E13" w:rsidRDefault="009E0E13">
      <w:pPr>
        <w:spacing w:line="800" w:lineRule="exact"/>
        <w:ind w:left="947" w:hanging="947"/>
        <w:jc w:val="left"/>
        <w:rPr>
          <w:rFonts w:ascii="黑体" w:eastAsia="黑体" w:hAnsi="黑体"/>
          <w:bCs/>
          <w:color w:val="000000" w:themeColor="text1"/>
          <w:sz w:val="44"/>
          <w:szCs w:val="44"/>
        </w:rPr>
      </w:pPr>
    </w:p>
    <w:p w:rsidR="009E0E13" w:rsidRDefault="009934D9">
      <w:pPr>
        <w:spacing w:line="800" w:lineRule="exact"/>
        <w:ind w:left="947" w:hanging="947"/>
        <w:jc w:val="left"/>
        <w:rPr>
          <w:rFonts w:ascii="方正小标宋简体" w:eastAsia="方正小标宋简体"/>
          <w:bCs/>
          <w:color w:val="FF0000"/>
          <w:sz w:val="64"/>
          <w:szCs w:val="64"/>
        </w:rPr>
      </w:pPr>
      <w:r>
        <w:rPr>
          <w:noProof/>
        </w:rPr>
        <mc:AlternateContent>
          <mc:Choice Requires="wps">
            <w:drawing>
              <wp:anchor distT="0" distB="0" distL="114300" distR="114300" simplePos="0" relativeHeight="251663360" behindDoc="0" locked="0" layoutInCell="1" allowOverlap="1">
                <wp:simplePos x="0" y="0"/>
                <wp:positionH relativeFrom="column">
                  <wp:posOffset>4143375</wp:posOffset>
                </wp:positionH>
                <wp:positionV relativeFrom="paragraph">
                  <wp:posOffset>97155</wp:posOffset>
                </wp:positionV>
                <wp:extent cx="1228725" cy="914400"/>
                <wp:effectExtent l="0" t="0" r="28575" b="19050"/>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725" cy="914400"/>
                        </a:xfrm>
                        <a:prstGeom prst="rect">
                          <a:avLst/>
                        </a:prstGeom>
                        <a:solidFill>
                          <a:srgbClr val="FFFFFF"/>
                        </a:solidFill>
                        <a:ln w="9525">
                          <a:solidFill>
                            <a:srgbClr val="FFFFFF"/>
                          </a:solidFill>
                          <a:miter lim="800000"/>
                        </a:ln>
                      </wps:spPr>
                      <wps:txbx>
                        <w:txbxContent>
                          <w:p w:rsidR="009E0E13" w:rsidRDefault="009934D9">
                            <w:pPr>
                              <w:jc w:val="center"/>
                              <w:rPr>
                                <w:rFonts w:ascii="方正小标宋简体" w:eastAsia="方正小标宋简体"/>
                                <w:bCs/>
                                <w:color w:val="FF0000"/>
                                <w:sz w:val="64"/>
                                <w:szCs w:val="64"/>
                              </w:rPr>
                            </w:pPr>
                            <w:r>
                              <w:rPr>
                                <w:rFonts w:ascii="方正小标宋简体" w:eastAsia="方正小标宋简体" w:hint="eastAsia"/>
                                <w:bCs/>
                                <w:color w:val="FF0000"/>
                                <w:sz w:val="64"/>
                                <w:szCs w:val="64"/>
                              </w:rPr>
                              <w:t>文件</w:t>
                            </w:r>
                          </w:p>
                        </w:txbxContent>
                      </wps:txbx>
                      <wps:bodyPr rot="0" vert="horz" wrap="square" lIns="91440" tIns="45720" rIns="91440" bIns="45720" anchor="t" anchorCtr="0" upright="1">
                        <a:noAutofit/>
                      </wps:bodyPr>
                    </wps:wsp>
                  </a:graphicData>
                </a:graphic>
              </wp:anchor>
            </w:drawing>
          </mc:Choice>
          <mc:Fallback>
            <w:pict>
              <v:rect id="矩形 3" o:spid="_x0000_s1026" style="position:absolute;left:0;text-align:left;margin-left:326.25pt;margin-top:7.65pt;width:96.75pt;height:1in;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" strokecolor="white">
                <v:textbox>
                  <w:txbxContent>
                    <w:p w:rsidR="009E0E13" w:rsidRDefault="009934D9">
                      <w:pPr>
                        <w:jc w:val="center"/>
                        <w:rPr>
                          <w:rFonts w:ascii="方正小标宋简体" w:eastAsia="方正小标宋简体"/>
                          <w:bCs/>
                          <w:color w:val="FF0000"/>
                          <w:sz w:val="64"/>
                          <w:szCs w:val="64"/>
                        </w:rPr>
                      </w:pPr>
                      <w:r>
                        <w:rPr>
                          <w:rFonts w:ascii="方正小标宋简体" w:eastAsia="方正小标宋简体" w:hint="eastAsia"/>
                          <w:bCs/>
                          <w:color w:val="FF0000"/>
                          <w:sz w:val="64"/>
                          <w:szCs w:val="64"/>
                        </w:rPr>
                        <w:t>文件</w:t>
                      </w:r>
                    </w:p>
                  </w:txbxContent>
                </v:textbox>
              </v:rect>
            </w:pict>
          </mc:Fallback>
        </mc:AlternateContent>
      </w:r>
      <w:r>
        <w:rPr>
          <w:rFonts w:ascii="方正小标宋简体" w:eastAsia="方正小标宋简体" w:hint="eastAsia"/>
          <w:bCs/>
          <w:color w:val="FF0000"/>
          <w:sz w:val="64"/>
          <w:szCs w:val="64"/>
        </w:rPr>
        <w:t>国家市场监督管理总局</w:t>
      </w:r>
    </w:p>
    <w:p w:rsidR="009E0E13" w:rsidRDefault="009934D9">
      <w:pPr>
        <w:spacing w:line="800" w:lineRule="exact"/>
        <w:ind w:left="947" w:hanging="947"/>
        <w:jc w:val="left"/>
        <w:rPr>
          <w:rFonts w:ascii="仿宋_GB2312" w:eastAsia="仿宋_GB2312"/>
          <w:bCs/>
          <w:color w:val="FF0000"/>
          <w:sz w:val="64"/>
          <w:szCs w:val="64"/>
        </w:rPr>
      </w:pPr>
      <w:r>
        <w:rPr>
          <w:rFonts w:ascii="方正小标宋简体" w:eastAsia="方正小标宋简体" w:hint="eastAsia"/>
          <w:bCs/>
          <w:color w:val="FF0000"/>
          <w:sz w:val="64"/>
          <w:szCs w:val="64"/>
        </w:rPr>
        <w:t>认证认可技术研究中心</w:t>
      </w:r>
    </w:p>
    <w:p w:rsidR="009E0E13" w:rsidRDefault="009E0E13">
      <w:pPr>
        <w:ind w:left="945" w:hanging="945"/>
        <w:jc w:val="center"/>
        <w:rPr>
          <w:rFonts w:ascii="仿宋_GB2312" w:eastAsia="仿宋_GB2312"/>
          <w:b/>
          <w:bCs/>
        </w:rPr>
      </w:pPr>
    </w:p>
    <w:p w:rsidR="009E0E13" w:rsidRDefault="009E0E13">
      <w:pPr>
        <w:ind w:left="945" w:hanging="945"/>
        <w:jc w:val="center"/>
        <w:rPr>
          <w:rFonts w:ascii="仿宋_GB2312" w:eastAsia="仿宋_GB2312"/>
          <w:b/>
          <w:bCs/>
        </w:rPr>
      </w:pPr>
    </w:p>
    <w:p w:rsidR="009E0E13" w:rsidRDefault="009E0E13">
      <w:pPr>
        <w:ind w:left="945" w:hanging="945"/>
        <w:jc w:val="center"/>
        <w:rPr>
          <w:rFonts w:ascii="仿宋_GB2312" w:eastAsia="仿宋_GB2312"/>
          <w:b/>
          <w:bCs/>
        </w:rPr>
      </w:pPr>
    </w:p>
    <w:p w:rsidR="009E0E13" w:rsidRDefault="009934D9">
      <w:pPr>
        <w:jc w:val="center"/>
        <w:rPr>
          <w:rFonts w:ascii="仿宋_GB2312" w:eastAsia="仿宋_GB2312" w:hAnsi="仿宋"/>
          <w:sz w:val="32"/>
          <w:szCs w:val="32"/>
        </w:rPr>
      </w:pPr>
      <w:r>
        <w:rPr>
          <w:rFonts w:ascii="仿宋_GB2312" w:eastAsia="仿宋_GB2312" w:hAnsi="仿宋" w:cs="仿宋_GB2312" w:hint="eastAsia"/>
          <w:sz w:val="32"/>
          <w:szCs w:val="32"/>
        </w:rPr>
        <w:t>国认</w:t>
      </w:r>
      <w:proofErr w:type="gramStart"/>
      <w:r>
        <w:rPr>
          <w:rFonts w:ascii="仿宋_GB2312" w:eastAsia="仿宋_GB2312" w:hAnsi="仿宋" w:cs="仿宋_GB2312" w:hint="eastAsia"/>
          <w:sz w:val="32"/>
          <w:szCs w:val="32"/>
        </w:rPr>
        <w:t>研</w:t>
      </w:r>
      <w:proofErr w:type="gramEnd"/>
      <w:r>
        <w:rPr>
          <w:rFonts w:ascii="仿宋_GB2312" w:eastAsia="仿宋_GB2312" w:hAnsi="仿宋" w:cs="仿宋_GB2312" w:hint="eastAsia"/>
          <w:sz w:val="32"/>
          <w:szCs w:val="32"/>
        </w:rPr>
        <w:t>办〔</w:t>
      </w:r>
      <w:r>
        <w:rPr>
          <w:rFonts w:ascii="仿宋_GB2312" w:eastAsia="仿宋_GB2312" w:hAnsi="仿宋" w:cs="仿宋_GB2312" w:hint="eastAsia"/>
          <w:sz w:val="32"/>
          <w:szCs w:val="32"/>
        </w:rPr>
        <w:t>20</w:t>
      </w:r>
      <w:r>
        <w:rPr>
          <w:rFonts w:ascii="仿宋_GB2312" w:eastAsia="仿宋_GB2312" w:hAnsi="仿宋" w:cs="仿宋_GB2312"/>
          <w:sz w:val="32"/>
          <w:szCs w:val="32"/>
        </w:rPr>
        <w:t>22</w:t>
      </w:r>
      <w:r>
        <w:rPr>
          <w:rFonts w:ascii="仿宋_GB2312" w:eastAsia="仿宋_GB2312" w:hAnsi="仿宋" w:cs="仿宋_GB2312" w:hint="eastAsia"/>
          <w:sz w:val="32"/>
          <w:szCs w:val="32"/>
        </w:rPr>
        <w:t>〕</w:t>
      </w:r>
      <w:r w:rsidR="00FC4954">
        <w:rPr>
          <w:rFonts w:ascii="仿宋_GB2312" w:eastAsia="仿宋_GB2312" w:hAnsi="仿宋" w:cs="仿宋_GB2312"/>
          <w:sz w:val="32"/>
          <w:szCs w:val="32"/>
        </w:rPr>
        <w:t>52</w:t>
      </w:r>
      <w:r>
        <w:rPr>
          <w:rFonts w:ascii="仿宋_GB2312" w:eastAsia="仿宋_GB2312" w:hAnsi="仿宋" w:cs="仿宋_GB2312" w:hint="eastAsia"/>
          <w:sz w:val="32"/>
          <w:szCs w:val="32"/>
        </w:rPr>
        <w:t>号</w:t>
      </w:r>
    </w:p>
    <w:p w:rsidR="009E0E13" w:rsidRDefault="009934D9">
      <w:pPr>
        <w:spacing w:line="520" w:lineRule="exact"/>
        <w:ind w:left="945" w:hanging="945"/>
        <w:jc w:val="center"/>
        <w:rPr>
          <w:rFonts w:ascii="宋体-方正超大字符集" w:eastAsia="宋体-方正超大字符集"/>
          <w:b/>
          <w:bCs/>
          <w:sz w:val="36"/>
          <w:szCs w:val="36"/>
        </w:rPr>
      </w:pPr>
      <w:r>
        <w:rPr>
          <w:noProof/>
        </w:rPr>
        <mc:AlternateContent>
          <mc:Choice Requires="wps">
            <w:drawing>
              <wp:anchor distT="0" distB="0" distL="114300" distR="114300" simplePos="0" relativeHeight="251662336" behindDoc="0" locked="0" layoutInCell="1" allowOverlap="1">
                <wp:simplePos x="0" y="0"/>
                <wp:positionH relativeFrom="column">
                  <wp:posOffset>41910</wp:posOffset>
                </wp:positionH>
                <wp:positionV relativeFrom="paragraph">
                  <wp:posOffset>69850</wp:posOffset>
                </wp:positionV>
                <wp:extent cx="5368925" cy="0"/>
                <wp:effectExtent l="0" t="0" r="22225" b="1905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68925" cy="0"/>
                        </a:xfrm>
                        <a:prstGeom prst="line">
                          <a:avLst/>
                        </a:prstGeom>
                        <a:noFill/>
                        <a:ln w="19050">
                          <a:solidFill>
                            <a:srgbClr val="FF0000"/>
                          </a:solidFill>
                          <a:round/>
                        </a:ln>
                      </wps:spPr>
                      <wps:bodyPr/>
                    </wps:wsp>
                  </a:graphicData>
                </a:graphic>
                <wp14:sizeRelH relativeFrom="margin">
                  <wp14:pctWidth>0</wp14:pctWidth>
                </wp14:sizeRelH>
              </wp:anchor>
            </w:drawing>
          </mc:Choice>
          <mc:Fallback>
            <w:pict>
              <v:line w14:anchorId="30FC7B94" id="直接连接符 4" o:spid="_x0000_s1026" style="position:absolute;left:0;text-align:left;flip:y;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pt,5.5pt" to="426.0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" strokecolor="red" strokeweight="1.5pt"/>
            </w:pict>
          </mc:Fallback>
        </mc:AlternateContent>
      </w:r>
    </w:p>
    <w:p w:rsidR="009E0E13" w:rsidRDefault="009934D9" w:rsidP="00D17C5B">
      <w:pPr>
        <w:adjustRightInd w:val="0"/>
        <w:snapToGrid w:val="0"/>
        <w:spacing w:line="520" w:lineRule="exact"/>
        <w:jc w:val="center"/>
        <w:rPr>
          <w:rFonts w:ascii="方正小标宋简体" w:eastAsia="方正小标宋简体" w:hAnsi="方正小标宋简体"/>
          <w:spacing w:val="-4"/>
          <w:sz w:val="44"/>
          <w:szCs w:val="44"/>
        </w:rPr>
      </w:pPr>
      <w:r>
        <w:rPr>
          <w:rFonts w:ascii="方正小标宋简体" w:eastAsia="方正小标宋简体" w:hAnsi="方正小标宋简体" w:hint="eastAsia"/>
          <w:spacing w:val="-4"/>
          <w:sz w:val="44"/>
          <w:szCs w:val="44"/>
        </w:rPr>
        <w:t>市场监管总局认</w:t>
      </w:r>
      <w:proofErr w:type="gramStart"/>
      <w:r>
        <w:rPr>
          <w:rFonts w:ascii="方正小标宋简体" w:eastAsia="方正小标宋简体" w:hAnsi="方正小标宋简体" w:hint="eastAsia"/>
          <w:spacing w:val="-4"/>
          <w:sz w:val="44"/>
          <w:szCs w:val="44"/>
        </w:rPr>
        <w:t>研</w:t>
      </w:r>
      <w:proofErr w:type="gramEnd"/>
      <w:r>
        <w:rPr>
          <w:rFonts w:ascii="方正小标宋简体" w:eastAsia="方正小标宋简体" w:hAnsi="方正小标宋简体" w:hint="eastAsia"/>
          <w:spacing w:val="-4"/>
          <w:sz w:val="44"/>
          <w:szCs w:val="44"/>
        </w:rPr>
        <w:t>中心关于举办</w:t>
      </w:r>
      <w:r>
        <w:rPr>
          <w:rFonts w:ascii="方正小标宋简体" w:eastAsia="方正小标宋简体" w:hAnsi="方正小标宋简体" w:hint="eastAsia"/>
          <w:spacing w:val="-4"/>
          <w:sz w:val="44"/>
          <w:szCs w:val="44"/>
        </w:rPr>
        <w:t>2022</w:t>
      </w:r>
      <w:r>
        <w:rPr>
          <w:rFonts w:ascii="方正小标宋简体" w:eastAsia="方正小标宋简体" w:hAnsi="方正小标宋简体" w:hint="eastAsia"/>
          <w:spacing w:val="-4"/>
          <w:sz w:val="44"/>
          <w:szCs w:val="44"/>
        </w:rPr>
        <w:t>年</w:t>
      </w:r>
    </w:p>
    <w:p w:rsidR="009E0E13" w:rsidRDefault="009934D9" w:rsidP="00D17C5B">
      <w:pPr>
        <w:adjustRightInd w:val="0"/>
        <w:snapToGrid w:val="0"/>
        <w:spacing w:line="520" w:lineRule="exact"/>
        <w:jc w:val="center"/>
        <w:rPr>
          <w:rFonts w:ascii="方正小标宋简体" w:eastAsia="方正小标宋简体" w:hAnsi="方正小标宋简体"/>
          <w:spacing w:val="-4"/>
          <w:sz w:val="44"/>
          <w:szCs w:val="44"/>
        </w:rPr>
      </w:pPr>
      <w:r>
        <w:rPr>
          <w:rFonts w:ascii="方正小标宋简体" w:eastAsia="方正小标宋简体" w:hAnsi="方正小标宋简体" w:hint="eastAsia"/>
          <w:spacing w:val="-4"/>
          <w:sz w:val="44"/>
          <w:szCs w:val="44"/>
        </w:rPr>
        <w:t>第四期“卓越绩效模式评审员</w:t>
      </w:r>
    </w:p>
    <w:p w:rsidR="009E0E13" w:rsidRDefault="009934D9" w:rsidP="00D17C5B">
      <w:pPr>
        <w:adjustRightInd w:val="0"/>
        <w:snapToGrid w:val="0"/>
        <w:spacing w:line="520" w:lineRule="exact"/>
        <w:jc w:val="center"/>
        <w:rPr>
          <w:rFonts w:ascii="方正小标宋简体" w:eastAsia="方正小标宋简体" w:hAnsi="方正小标宋简体"/>
          <w:spacing w:val="-4"/>
          <w:sz w:val="44"/>
          <w:szCs w:val="44"/>
        </w:rPr>
      </w:pPr>
      <w:r>
        <w:rPr>
          <w:rFonts w:ascii="方正小标宋简体" w:eastAsia="方正小标宋简体" w:hAnsi="方正小标宋简体" w:hint="eastAsia"/>
          <w:spacing w:val="-4"/>
          <w:sz w:val="44"/>
          <w:szCs w:val="44"/>
        </w:rPr>
        <w:t>培训班</w:t>
      </w:r>
      <w:proofErr w:type="gramStart"/>
      <w:r>
        <w:rPr>
          <w:rFonts w:ascii="方正小标宋简体" w:eastAsia="方正小标宋简体" w:hAnsi="方正小标宋简体" w:hint="eastAsia"/>
          <w:spacing w:val="-4"/>
          <w:sz w:val="44"/>
          <w:szCs w:val="44"/>
        </w:rPr>
        <w:t>”</w:t>
      </w:r>
      <w:proofErr w:type="gramEnd"/>
      <w:r>
        <w:rPr>
          <w:rFonts w:ascii="方正小标宋简体" w:eastAsia="方正小标宋简体" w:hAnsi="方正小标宋简体" w:hint="eastAsia"/>
          <w:spacing w:val="-4"/>
          <w:sz w:val="44"/>
          <w:szCs w:val="44"/>
        </w:rPr>
        <w:t>（南京）的通知</w:t>
      </w:r>
    </w:p>
    <w:p w:rsidR="009E0E13" w:rsidRDefault="009E0E13" w:rsidP="00D17C5B">
      <w:pPr>
        <w:adjustRightInd w:val="0"/>
        <w:snapToGrid w:val="0"/>
        <w:spacing w:line="520" w:lineRule="exact"/>
        <w:rPr>
          <w:rFonts w:ascii="仿宋" w:eastAsia="仿宋" w:hAnsi="仿宋"/>
          <w:color w:val="000000"/>
          <w:sz w:val="32"/>
          <w:szCs w:val="32"/>
        </w:rPr>
      </w:pPr>
    </w:p>
    <w:p w:rsidR="009E0E13" w:rsidRDefault="009934D9" w:rsidP="00D17C5B">
      <w:pPr>
        <w:pStyle w:val="a8"/>
        <w:spacing w:before="0" w:beforeAutospacing="0" w:after="0" w:afterAutospacing="0" w:line="520" w:lineRule="exact"/>
        <w:rPr>
          <w:rFonts w:ascii="Times New Roman" w:eastAsia="仿宋_GB2312" w:hAnsi="Times New Roman" w:cstheme="minorBidi"/>
          <w:color w:val="000000"/>
          <w:kern w:val="2"/>
          <w:sz w:val="32"/>
          <w:szCs w:val="32"/>
        </w:rPr>
      </w:pPr>
      <w:r>
        <w:rPr>
          <w:rFonts w:ascii="Times New Roman" w:eastAsia="仿宋_GB2312" w:hAnsi="Times New Roman" w:cstheme="minorBidi" w:hint="eastAsia"/>
          <w:color w:val="000000"/>
          <w:kern w:val="2"/>
          <w:sz w:val="32"/>
          <w:szCs w:val="32"/>
        </w:rPr>
        <w:t>各有关从业人员：</w:t>
      </w:r>
    </w:p>
    <w:p w:rsidR="009E0E13" w:rsidRDefault="009934D9" w:rsidP="00D17C5B">
      <w:pPr>
        <w:pStyle w:val="a8"/>
        <w:spacing w:before="0" w:beforeAutospacing="0" w:after="0" w:afterAutospacing="0" w:line="520" w:lineRule="exact"/>
        <w:ind w:firstLineChars="200" w:firstLine="627"/>
        <w:jc w:val="both"/>
        <w:rPr>
          <w:rFonts w:ascii="Times New Roman" w:eastAsia="仿宋_GB2312" w:hAnsi="Times New Roman" w:cstheme="minorBidi"/>
          <w:color w:val="000000"/>
          <w:kern w:val="2"/>
          <w:sz w:val="32"/>
          <w:szCs w:val="32"/>
        </w:rPr>
      </w:pPr>
      <w:r>
        <w:rPr>
          <w:rFonts w:ascii="Times New Roman" w:eastAsia="仿宋_GB2312" w:hAnsi="Times New Roman" w:cstheme="minorBidi" w:hint="eastAsia"/>
          <w:color w:val="000000"/>
          <w:kern w:val="2"/>
          <w:sz w:val="32"/>
          <w:szCs w:val="32"/>
        </w:rPr>
        <w:t>党的十九大报告指出“我国经济已由高速增长阶段转向高质量发展</w:t>
      </w:r>
      <w:r w:rsidRPr="00FC4954">
        <w:rPr>
          <w:rFonts w:ascii="仿宋_GB2312" w:eastAsia="仿宋_GB2312" w:hAnsi="Times New Roman" w:cstheme="minorBidi" w:hint="eastAsia"/>
          <w:color w:val="000000"/>
          <w:kern w:val="2"/>
          <w:sz w:val="32"/>
          <w:szCs w:val="32"/>
        </w:rPr>
        <w:t>阶段”。《中共中央关于制定国民经济和社会发展第十四个五年规划和二</w:t>
      </w:r>
      <w:r w:rsidRPr="00FC4954">
        <w:rPr>
          <w:rFonts w:ascii="微软雅黑" w:eastAsia="微软雅黑" w:hAnsi="微软雅黑" w:cs="微软雅黑" w:hint="eastAsia"/>
          <w:color w:val="000000"/>
          <w:kern w:val="2"/>
          <w:sz w:val="32"/>
          <w:szCs w:val="32"/>
        </w:rPr>
        <w:t>〇</w:t>
      </w:r>
      <w:r w:rsidRPr="00FC4954">
        <w:rPr>
          <w:rFonts w:ascii="仿宋_GB2312" w:eastAsia="仿宋_GB2312" w:hAnsi="Times New Roman" w:cstheme="minorBidi" w:hint="eastAsia"/>
          <w:color w:val="000000"/>
          <w:kern w:val="2"/>
          <w:sz w:val="32"/>
          <w:szCs w:val="32"/>
        </w:rPr>
        <w:t>三五年远景目标的建议》中提出要“完善国家质量基础设施，加强标准、</w:t>
      </w:r>
      <w:r>
        <w:rPr>
          <w:rFonts w:ascii="Times New Roman" w:eastAsia="仿宋_GB2312" w:hAnsi="Times New Roman" w:cstheme="minorBidi" w:hint="eastAsia"/>
          <w:color w:val="000000"/>
          <w:kern w:val="2"/>
          <w:sz w:val="32"/>
          <w:szCs w:val="32"/>
        </w:rPr>
        <w:t>计量、专利等体系和能力建设，深入开展质量提升行动”，为各地质量工作指明方向。</w:t>
      </w:r>
    </w:p>
    <w:p w:rsidR="009E0E13" w:rsidRPr="00FC4954" w:rsidRDefault="009934D9" w:rsidP="00D17C5B">
      <w:pPr>
        <w:pStyle w:val="a8"/>
        <w:spacing w:before="0" w:beforeAutospacing="0" w:after="0" w:afterAutospacing="0" w:line="520" w:lineRule="exact"/>
        <w:ind w:firstLineChars="200" w:firstLine="627"/>
        <w:jc w:val="both"/>
        <w:rPr>
          <w:rFonts w:ascii="仿宋_GB2312" w:eastAsia="仿宋_GB2312" w:hAnsi="Times New Roman" w:cstheme="minorBidi"/>
          <w:color w:val="000000"/>
          <w:kern w:val="2"/>
          <w:sz w:val="32"/>
          <w:szCs w:val="32"/>
        </w:rPr>
      </w:pPr>
      <w:r>
        <w:rPr>
          <w:rFonts w:ascii="Times New Roman" w:eastAsia="仿宋_GB2312" w:hAnsi="Times New Roman" w:cstheme="minorBidi" w:hint="eastAsia"/>
          <w:color w:val="000000"/>
          <w:kern w:val="2"/>
          <w:sz w:val="32"/>
          <w:szCs w:val="32"/>
        </w:rPr>
        <w:t>卓越绩效模式</w:t>
      </w:r>
      <w:r>
        <w:rPr>
          <w:rFonts w:ascii="仿宋_GB2312" w:eastAsia="仿宋_GB2312" w:hAnsi="Times New Roman" w:cstheme="minorBidi" w:hint="eastAsia"/>
          <w:color w:val="000000"/>
          <w:kern w:val="2"/>
          <w:sz w:val="32"/>
          <w:szCs w:val="32"/>
        </w:rPr>
        <w:t>是</w:t>
      </w:r>
      <w:r>
        <w:rPr>
          <w:rFonts w:ascii="仿宋_GB2312" w:eastAsia="仿宋_GB2312" w:hAnsi="Times New Roman" w:cstheme="minorBidi" w:hint="eastAsia"/>
          <w:color w:val="000000"/>
          <w:kern w:val="2"/>
          <w:sz w:val="32"/>
          <w:szCs w:val="32"/>
        </w:rPr>
        <w:t>80</w:t>
      </w:r>
      <w:r>
        <w:rPr>
          <w:rFonts w:ascii="仿宋_GB2312" w:eastAsia="仿宋_GB2312" w:hAnsi="Times New Roman" w:cstheme="minorBidi" w:hint="eastAsia"/>
          <w:color w:val="000000"/>
          <w:kern w:val="2"/>
          <w:sz w:val="32"/>
          <w:szCs w:val="32"/>
        </w:rPr>
        <w:t>年代后</w:t>
      </w:r>
      <w:r w:rsidRPr="00FC4954">
        <w:rPr>
          <w:rFonts w:ascii="仿宋_GB2312" w:eastAsia="仿宋_GB2312" w:hAnsi="Times New Roman" w:cstheme="minorBidi" w:hint="eastAsia"/>
          <w:color w:val="000000"/>
          <w:kern w:val="2"/>
          <w:sz w:val="32"/>
          <w:szCs w:val="32"/>
        </w:rPr>
        <w:t>期美国创建的一种世界级企业的成功管理模式。美国生产力与质量中心（</w:t>
      </w:r>
      <w:r w:rsidRPr="00FC4954">
        <w:rPr>
          <w:rFonts w:ascii="仿宋_GB2312" w:eastAsia="仿宋_GB2312" w:hAnsi="Times New Roman" w:cstheme="minorBidi" w:hint="eastAsia"/>
          <w:color w:val="000000"/>
          <w:kern w:val="2"/>
          <w:sz w:val="32"/>
          <w:szCs w:val="32"/>
        </w:rPr>
        <w:t>APQC</w:t>
      </w:r>
      <w:r w:rsidRPr="00FC4954">
        <w:rPr>
          <w:rFonts w:ascii="仿宋_GB2312" w:eastAsia="仿宋_GB2312" w:hAnsi="Times New Roman" w:cstheme="minorBidi" w:hint="eastAsia"/>
          <w:color w:val="000000"/>
          <w:kern w:val="2"/>
          <w:sz w:val="32"/>
          <w:szCs w:val="32"/>
        </w:rPr>
        <w:t>）对一些优秀企业的研究结果表明，卓越绩效模式是世界排名前三位应对二</w:t>
      </w:r>
      <w:r>
        <w:rPr>
          <w:rFonts w:ascii="Times New Roman" w:eastAsia="仿宋_GB2312" w:hAnsi="Times New Roman" w:cstheme="minorBidi" w:hint="eastAsia"/>
          <w:color w:val="000000"/>
          <w:kern w:val="2"/>
          <w:sz w:val="32"/>
          <w:szCs w:val="32"/>
        </w:rPr>
        <w:t>十一世纪质量管理的管理方法之一。卓越绩效模式在各行业的优秀企业中得到了广泛的应用。全球主要经济体采用质量奖励政策引导行业和企业的质量转型升级，政府质量奖励作为一种行政管理手段，越来越受到西方主要国家各级政府的重视。我国经过二十年的</w:t>
      </w:r>
      <w:r>
        <w:rPr>
          <w:rFonts w:ascii="仿宋_GB2312" w:eastAsia="仿宋_GB2312" w:hAnsi="Times New Roman" w:cstheme="minorBidi" w:hint="eastAsia"/>
          <w:color w:val="000000"/>
          <w:kern w:val="2"/>
          <w:sz w:val="32"/>
          <w:szCs w:val="32"/>
        </w:rPr>
        <w:t>持续发展，在政</w:t>
      </w:r>
      <w:r>
        <w:rPr>
          <w:rFonts w:ascii="仿宋_GB2312" w:eastAsia="仿宋_GB2312" w:hAnsi="Times New Roman" w:cstheme="minorBidi" w:hint="eastAsia"/>
          <w:color w:val="000000"/>
          <w:kern w:val="2"/>
          <w:sz w:val="32"/>
          <w:szCs w:val="32"/>
        </w:rPr>
        <w:lastRenderedPageBreak/>
        <w:t>府质量奖励制度建设方面取得可喜成果，据不完全统计，截止</w:t>
      </w:r>
      <w:r>
        <w:rPr>
          <w:rFonts w:ascii="仿宋_GB2312" w:eastAsia="仿宋_GB2312" w:hAnsi="Times New Roman" w:cstheme="minorBidi" w:hint="eastAsia"/>
          <w:color w:val="000000"/>
          <w:kern w:val="2"/>
          <w:sz w:val="32"/>
          <w:szCs w:val="32"/>
        </w:rPr>
        <w:t>2021</w:t>
      </w:r>
      <w:r>
        <w:rPr>
          <w:rFonts w:ascii="仿宋_GB2312" w:eastAsia="仿宋_GB2312" w:hAnsi="Times New Roman" w:cstheme="minorBidi" w:hint="eastAsia"/>
          <w:color w:val="000000"/>
          <w:kern w:val="2"/>
          <w:sz w:val="32"/>
          <w:szCs w:val="32"/>
        </w:rPr>
        <w:t>年</w:t>
      </w:r>
      <w:r>
        <w:rPr>
          <w:rFonts w:ascii="仿宋_GB2312" w:eastAsia="仿宋_GB2312" w:hAnsi="Times New Roman" w:cstheme="minorBidi" w:hint="eastAsia"/>
          <w:color w:val="000000"/>
          <w:kern w:val="2"/>
          <w:sz w:val="32"/>
          <w:szCs w:val="32"/>
        </w:rPr>
        <w:t>11</w:t>
      </w:r>
      <w:r>
        <w:rPr>
          <w:rFonts w:ascii="仿宋_GB2312" w:eastAsia="仿宋_GB2312" w:hAnsi="Times New Roman" w:cstheme="minorBidi" w:hint="eastAsia"/>
          <w:color w:val="000000"/>
          <w:kern w:val="2"/>
          <w:sz w:val="32"/>
          <w:szCs w:val="32"/>
        </w:rPr>
        <w:t>月底，各地省级、地市级政府质量</w:t>
      </w:r>
      <w:proofErr w:type="gramStart"/>
      <w:r>
        <w:rPr>
          <w:rFonts w:ascii="仿宋_GB2312" w:eastAsia="仿宋_GB2312" w:hAnsi="Times New Roman" w:cstheme="minorBidi" w:hint="eastAsia"/>
          <w:color w:val="000000"/>
          <w:kern w:val="2"/>
          <w:sz w:val="32"/>
          <w:szCs w:val="32"/>
        </w:rPr>
        <w:t>奖设置</w:t>
      </w:r>
      <w:proofErr w:type="gramEnd"/>
      <w:r>
        <w:rPr>
          <w:rFonts w:ascii="仿宋_GB2312" w:eastAsia="仿宋_GB2312" w:hAnsi="Times New Roman" w:cstheme="minorBidi" w:hint="eastAsia"/>
          <w:color w:val="000000"/>
          <w:kern w:val="2"/>
          <w:sz w:val="32"/>
          <w:szCs w:val="32"/>
        </w:rPr>
        <w:t>比率已经分别达到了</w:t>
      </w:r>
      <w:r>
        <w:rPr>
          <w:rFonts w:ascii="仿宋_GB2312" w:eastAsia="仿宋_GB2312" w:hAnsi="Times New Roman" w:cstheme="minorBidi" w:hint="eastAsia"/>
          <w:color w:val="000000"/>
          <w:kern w:val="2"/>
          <w:sz w:val="32"/>
          <w:szCs w:val="32"/>
        </w:rPr>
        <w:t>100%</w:t>
      </w:r>
      <w:r>
        <w:rPr>
          <w:rFonts w:ascii="仿宋_GB2312" w:eastAsia="仿宋_GB2312" w:hAnsi="Times New Roman" w:cstheme="minorBidi" w:hint="eastAsia"/>
          <w:color w:val="000000"/>
          <w:kern w:val="2"/>
          <w:sz w:val="32"/>
          <w:szCs w:val="32"/>
        </w:rPr>
        <w:t>和</w:t>
      </w:r>
      <w:r>
        <w:rPr>
          <w:rFonts w:ascii="仿宋_GB2312" w:eastAsia="仿宋_GB2312" w:hAnsi="Times New Roman" w:cstheme="minorBidi" w:hint="eastAsia"/>
          <w:color w:val="000000"/>
          <w:kern w:val="2"/>
          <w:sz w:val="32"/>
          <w:szCs w:val="32"/>
        </w:rPr>
        <w:t>82.7%</w:t>
      </w:r>
      <w:r>
        <w:rPr>
          <w:rFonts w:ascii="仿宋_GB2312" w:eastAsia="仿宋_GB2312" w:hAnsi="Times New Roman" w:cstheme="minorBidi" w:hint="eastAsia"/>
          <w:color w:val="000000"/>
          <w:kern w:val="2"/>
          <w:sz w:val="32"/>
          <w:szCs w:val="32"/>
        </w:rPr>
        <w:t>。卓越绩效标</w:t>
      </w:r>
      <w:r w:rsidRPr="00FC4954">
        <w:rPr>
          <w:rFonts w:ascii="仿宋_GB2312" w:eastAsia="仿宋_GB2312" w:hAnsi="Times New Roman" w:cstheme="minorBidi" w:hint="eastAsia"/>
          <w:color w:val="000000"/>
          <w:kern w:val="2"/>
          <w:sz w:val="32"/>
          <w:szCs w:val="32"/>
        </w:rPr>
        <w:t>准成为国内各级政府和行业质量奖的主要评审依据。</w:t>
      </w:r>
    </w:p>
    <w:p w:rsidR="009E0E13" w:rsidRPr="00FC4954" w:rsidRDefault="009934D9" w:rsidP="00D17C5B">
      <w:pPr>
        <w:pStyle w:val="a8"/>
        <w:spacing w:before="0" w:beforeAutospacing="0" w:after="0" w:afterAutospacing="0" w:line="520" w:lineRule="exact"/>
        <w:ind w:firstLineChars="200" w:firstLine="627"/>
        <w:jc w:val="both"/>
        <w:rPr>
          <w:rFonts w:ascii="仿宋_GB2312" w:eastAsia="仿宋_GB2312" w:hAnsi="Times New Roman" w:cstheme="minorBidi"/>
          <w:color w:val="000000"/>
          <w:kern w:val="2"/>
          <w:sz w:val="32"/>
          <w:szCs w:val="32"/>
        </w:rPr>
      </w:pPr>
      <w:r w:rsidRPr="00FC4954">
        <w:rPr>
          <w:rFonts w:ascii="仿宋_GB2312" w:eastAsia="仿宋_GB2312" w:hAnsi="Times New Roman" w:cstheme="minorBidi" w:hint="eastAsia"/>
          <w:color w:val="000000"/>
          <w:kern w:val="2"/>
          <w:sz w:val="32"/>
          <w:szCs w:val="32"/>
        </w:rPr>
        <w:t>为协助相关企业推广应用卓越绩效模式，帮助企业提高管理成熟度、增强核心竞争力，推动企业实现高质量发展，国家市场监督管理总局认证认可技术研究中心（简称“市场监管总局认</w:t>
      </w:r>
      <w:proofErr w:type="gramStart"/>
      <w:r w:rsidRPr="00FC4954">
        <w:rPr>
          <w:rFonts w:ascii="仿宋_GB2312" w:eastAsia="仿宋_GB2312" w:hAnsi="Times New Roman" w:cstheme="minorBidi" w:hint="eastAsia"/>
          <w:color w:val="000000"/>
          <w:kern w:val="2"/>
          <w:sz w:val="32"/>
          <w:szCs w:val="32"/>
        </w:rPr>
        <w:t>研</w:t>
      </w:r>
      <w:proofErr w:type="gramEnd"/>
      <w:r w:rsidRPr="00FC4954">
        <w:rPr>
          <w:rFonts w:ascii="仿宋_GB2312" w:eastAsia="仿宋_GB2312" w:hAnsi="Times New Roman" w:cstheme="minorBidi" w:hint="eastAsia"/>
          <w:color w:val="000000"/>
          <w:kern w:val="2"/>
          <w:sz w:val="32"/>
          <w:szCs w:val="32"/>
        </w:rPr>
        <w:t>中心”、英文简称“</w:t>
      </w:r>
      <w:r w:rsidRPr="00FC4954">
        <w:rPr>
          <w:rFonts w:ascii="仿宋_GB2312" w:eastAsia="仿宋_GB2312" w:hAnsi="Times New Roman" w:cstheme="minorBidi" w:hint="eastAsia"/>
          <w:color w:val="000000"/>
          <w:kern w:val="2"/>
          <w:sz w:val="32"/>
          <w:szCs w:val="32"/>
        </w:rPr>
        <w:t>CCAI</w:t>
      </w:r>
      <w:r w:rsidRPr="00FC4954">
        <w:rPr>
          <w:rFonts w:ascii="仿宋_GB2312" w:eastAsia="仿宋_GB2312" w:hAnsi="Times New Roman" w:cstheme="minorBidi" w:hint="eastAsia"/>
          <w:color w:val="000000"/>
          <w:kern w:val="2"/>
          <w:sz w:val="32"/>
          <w:szCs w:val="32"/>
        </w:rPr>
        <w:t>”）于</w:t>
      </w:r>
      <w:r>
        <w:rPr>
          <w:rFonts w:ascii="仿宋_GB2312" w:eastAsia="仿宋_GB2312" w:hAnsi="Times New Roman" w:cstheme="minorBidi" w:hint="eastAsia"/>
          <w:color w:val="000000"/>
          <w:kern w:val="2"/>
          <w:sz w:val="32"/>
          <w:szCs w:val="32"/>
        </w:rPr>
        <w:t>2022</w:t>
      </w:r>
      <w:r>
        <w:rPr>
          <w:rFonts w:ascii="仿宋_GB2312" w:eastAsia="仿宋_GB2312" w:hAnsi="Times New Roman" w:cstheme="minorBidi" w:hint="eastAsia"/>
          <w:color w:val="000000"/>
          <w:kern w:val="2"/>
          <w:sz w:val="32"/>
          <w:szCs w:val="32"/>
        </w:rPr>
        <w:t>年在全国范围内举办“卓越绩效模式评审员培训班”（简称“评审员班”），全力打造</w:t>
      </w:r>
      <w:r>
        <w:rPr>
          <w:rFonts w:ascii="仿宋_GB2312" w:eastAsia="仿宋_GB2312" w:hAnsi="Times New Roman" w:cstheme="minorBidi" w:hint="eastAsia"/>
          <w:color w:val="000000"/>
          <w:kern w:val="2"/>
          <w:sz w:val="32"/>
          <w:szCs w:val="32"/>
        </w:rPr>
        <w:t>2022</w:t>
      </w:r>
      <w:r>
        <w:rPr>
          <w:rFonts w:ascii="仿宋_GB2312" w:eastAsia="仿宋_GB2312" w:hAnsi="Times New Roman" w:cstheme="minorBidi" w:hint="eastAsia"/>
          <w:color w:val="000000"/>
          <w:kern w:val="2"/>
          <w:sz w:val="32"/>
          <w:szCs w:val="32"/>
        </w:rPr>
        <w:t>年</w:t>
      </w:r>
      <w:r w:rsidRPr="00FC4954">
        <w:rPr>
          <w:rFonts w:ascii="仿宋_GB2312" w:eastAsia="仿宋_GB2312" w:hAnsi="Times New Roman" w:cstheme="minorBidi" w:hint="eastAsia"/>
          <w:color w:val="000000"/>
          <w:kern w:val="2"/>
          <w:sz w:val="32"/>
          <w:szCs w:val="32"/>
        </w:rPr>
        <w:t>企业质量管理的高阶课程。培训合格的优秀学员，将推荐参与相关省市质量奖评审工作。</w:t>
      </w:r>
    </w:p>
    <w:p w:rsidR="009E0E13" w:rsidRPr="00FC4954" w:rsidRDefault="009934D9" w:rsidP="00D17C5B">
      <w:pPr>
        <w:pStyle w:val="a8"/>
        <w:spacing w:before="0" w:beforeAutospacing="0" w:after="0" w:afterAutospacing="0" w:line="520" w:lineRule="exact"/>
        <w:ind w:firstLineChars="200" w:firstLine="627"/>
        <w:jc w:val="both"/>
        <w:rPr>
          <w:rFonts w:ascii="仿宋_GB2312" w:eastAsia="仿宋_GB2312" w:hAnsi="Times New Roman" w:cstheme="minorBidi"/>
          <w:color w:val="000000"/>
          <w:kern w:val="2"/>
          <w:sz w:val="32"/>
          <w:szCs w:val="32"/>
        </w:rPr>
      </w:pPr>
      <w:r w:rsidRPr="00FC4954">
        <w:rPr>
          <w:rFonts w:ascii="仿宋_GB2312" w:eastAsia="仿宋_GB2312" w:hAnsi="Times New Roman" w:cstheme="minorBidi" w:hint="eastAsia"/>
          <w:color w:val="000000"/>
          <w:kern w:val="2"/>
          <w:sz w:val="32"/>
          <w:szCs w:val="32"/>
        </w:rPr>
        <w:t>“卓越绩效模式评审员培训班”实施具体工作由市场监管总局认</w:t>
      </w:r>
      <w:proofErr w:type="gramStart"/>
      <w:r w:rsidRPr="00FC4954">
        <w:rPr>
          <w:rFonts w:ascii="仿宋_GB2312" w:eastAsia="仿宋_GB2312" w:hAnsi="Times New Roman" w:cstheme="minorBidi" w:hint="eastAsia"/>
          <w:color w:val="000000"/>
          <w:kern w:val="2"/>
          <w:sz w:val="32"/>
          <w:szCs w:val="32"/>
        </w:rPr>
        <w:t>研</w:t>
      </w:r>
      <w:proofErr w:type="gramEnd"/>
      <w:r w:rsidRPr="00FC4954">
        <w:rPr>
          <w:rFonts w:ascii="仿宋_GB2312" w:eastAsia="仿宋_GB2312" w:hAnsi="Times New Roman" w:cstheme="minorBidi" w:hint="eastAsia"/>
          <w:color w:val="000000"/>
          <w:kern w:val="2"/>
          <w:sz w:val="32"/>
          <w:szCs w:val="32"/>
        </w:rPr>
        <w:t>中心下属单位</w:t>
      </w:r>
      <w:r w:rsidRPr="00FC4954">
        <w:rPr>
          <w:rFonts w:ascii="仿宋_GB2312" w:eastAsia="仿宋_GB2312" w:hAnsi="Times New Roman" w:cstheme="minorBidi" w:hint="eastAsia"/>
          <w:color w:val="000000"/>
          <w:kern w:val="2"/>
          <w:sz w:val="32"/>
          <w:szCs w:val="32"/>
        </w:rPr>
        <w:t>——中</w:t>
      </w:r>
      <w:proofErr w:type="gramStart"/>
      <w:r w:rsidRPr="00FC4954">
        <w:rPr>
          <w:rFonts w:ascii="仿宋_GB2312" w:eastAsia="仿宋_GB2312" w:hAnsi="Times New Roman" w:cstheme="minorBidi" w:hint="eastAsia"/>
          <w:color w:val="000000"/>
          <w:kern w:val="2"/>
          <w:sz w:val="32"/>
          <w:szCs w:val="32"/>
        </w:rPr>
        <w:t>认国证</w:t>
      </w:r>
      <w:proofErr w:type="gramEnd"/>
      <w:r w:rsidRPr="00FC4954">
        <w:rPr>
          <w:rFonts w:ascii="仿宋_GB2312" w:eastAsia="仿宋_GB2312" w:hAnsi="Times New Roman" w:cstheme="minorBidi" w:hint="eastAsia"/>
          <w:color w:val="000000"/>
          <w:kern w:val="2"/>
          <w:sz w:val="32"/>
          <w:szCs w:val="32"/>
        </w:rPr>
        <w:t>（北京）评价技术服务有限公司承担。现将培训有关事宜通知如下：</w:t>
      </w:r>
    </w:p>
    <w:p w:rsidR="009E0E13" w:rsidRDefault="009934D9" w:rsidP="00D17C5B">
      <w:pPr>
        <w:adjustRightInd w:val="0"/>
        <w:snapToGrid w:val="0"/>
        <w:spacing w:line="520" w:lineRule="exact"/>
        <w:ind w:firstLineChars="200" w:firstLine="627"/>
        <w:rPr>
          <w:rFonts w:ascii="Times New Roman" w:eastAsia="黑体" w:hAnsi="Times New Roman"/>
          <w:color w:val="000000"/>
          <w:sz w:val="32"/>
          <w:szCs w:val="32"/>
        </w:rPr>
      </w:pPr>
      <w:r>
        <w:rPr>
          <w:rFonts w:ascii="Times New Roman" w:eastAsia="黑体" w:hAnsi="Times New Roman" w:hint="eastAsia"/>
          <w:color w:val="000000"/>
          <w:sz w:val="32"/>
          <w:szCs w:val="32"/>
        </w:rPr>
        <w:t>一、培训内容</w:t>
      </w:r>
    </w:p>
    <w:p w:rsidR="009E0E13" w:rsidRDefault="009934D9" w:rsidP="00D17C5B">
      <w:pPr>
        <w:adjustRightInd w:val="0"/>
        <w:snapToGrid w:val="0"/>
        <w:spacing w:line="520" w:lineRule="exact"/>
        <w:ind w:firstLineChars="200" w:firstLine="627"/>
        <w:rPr>
          <w:rFonts w:ascii="楷体_GB2312" w:eastAsia="楷体_GB2312" w:hAnsi="楷体_GB2312" w:cs="楷体_GB2312"/>
          <w:color w:val="000000"/>
          <w:sz w:val="32"/>
          <w:szCs w:val="32"/>
        </w:rPr>
      </w:pPr>
      <w:r>
        <w:rPr>
          <w:rFonts w:ascii="楷体_GB2312" w:eastAsia="楷体_GB2312" w:hAnsi="楷体_GB2312" w:cs="楷体_GB2312" w:hint="eastAsia"/>
          <w:color w:val="000000"/>
          <w:sz w:val="32"/>
          <w:szCs w:val="32"/>
        </w:rPr>
        <w:t>（一）质量与质量发展</w:t>
      </w:r>
    </w:p>
    <w:p w:rsidR="009E0E13" w:rsidRDefault="009934D9" w:rsidP="00D17C5B">
      <w:pPr>
        <w:pStyle w:val="a8"/>
        <w:spacing w:before="0" w:beforeAutospacing="0" w:after="0" w:afterAutospacing="0" w:line="520" w:lineRule="exact"/>
        <w:ind w:firstLineChars="200" w:firstLine="627"/>
        <w:jc w:val="both"/>
        <w:rPr>
          <w:rFonts w:ascii="仿宋_GB2312" w:eastAsia="仿宋_GB2312" w:hAnsi="Times New Roman" w:cstheme="minorBidi"/>
          <w:color w:val="000000"/>
          <w:kern w:val="2"/>
          <w:sz w:val="32"/>
          <w:szCs w:val="32"/>
        </w:rPr>
      </w:pPr>
      <w:r>
        <w:rPr>
          <w:rFonts w:ascii="仿宋_GB2312" w:eastAsia="仿宋_GB2312" w:hAnsi="Times New Roman" w:cstheme="minorBidi" w:hint="eastAsia"/>
          <w:color w:val="000000"/>
          <w:kern w:val="2"/>
          <w:sz w:val="32"/>
          <w:szCs w:val="32"/>
        </w:rPr>
        <w:t>1.</w:t>
      </w:r>
      <w:r>
        <w:rPr>
          <w:rFonts w:ascii="仿宋_GB2312" w:eastAsia="仿宋_GB2312" w:hAnsi="Times New Roman" w:cstheme="minorBidi" w:hint="eastAsia"/>
          <w:color w:val="000000"/>
          <w:kern w:val="2"/>
          <w:sz w:val="32"/>
          <w:szCs w:val="32"/>
        </w:rPr>
        <w:t>质量发展史。</w:t>
      </w:r>
    </w:p>
    <w:p w:rsidR="009E0E13" w:rsidRDefault="009934D9" w:rsidP="00D17C5B">
      <w:pPr>
        <w:pStyle w:val="a8"/>
        <w:spacing w:before="0" w:beforeAutospacing="0" w:after="0" w:afterAutospacing="0" w:line="520" w:lineRule="exact"/>
        <w:ind w:firstLineChars="200" w:firstLine="627"/>
        <w:jc w:val="both"/>
        <w:rPr>
          <w:rFonts w:ascii="仿宋_GB2312" w:eastAsia="仿宋_GB2312" w:hAnsi="Times New Roman" w:cstheme="minorBidi"/>
          <w:color w:val="000000"/>
          <w:kern w:val="2"/>
          <w:sz w:val="32"/>
          <w:szCs w:val="32"/>
        </w:rPr>
      </w:pPr>
      <w:r>
        <w:rPr>
          <w:rFonts w:ascii="仿宋_GB2312" w:eastAsia="仿宋_GB2312" w:hAnsi="Times New Roman" w:cstheme="minorBidi" w:hint="eastAsia"/>
          <w:color w:val="000000"/>
          <w:kern w:val="2"/>
          <w:sz w:val="32"/>
          <w:szCs w:val="32"/>
        </w:rPr>
        <w:t>2.</w:t>
      </w:r>
      <w:r>
        <w:rPr>
          <w:rFonts w:ascii="仿宋_GB2312" w:eastAsia="仿宋_GB2312" w:hAnsi="Times New Roman" w:cstheme="minorBidi" w:hint="eastAsia"/>
          <w:color w:val="000000"/>
          <w:kern w:val="2"/>
          <w:sz w:val="32"/>
          <w:szCs w:val="32"/>
        </w:rPr>
        <w:t>国内</w:t>
      </w:r>
      <w:proofErr w:type="gramStart"/>
      <w:r>
        <w:rPr>
          <w:rFonts w:ascii="仿宋_GB2312" w:eastAsia="仿宋_GB2312" w:hAnsi="Times New Roman" w:cstheme="minorBidi" w:hint="eastAsia"/>
          <w:color w:val="000000"/>
          <w:kern w:val="2"/>
          <w:sz w:val="32"/>
          <w:szCs w:val="32"/>
        </w:rPr>
        <w:t>外质量奖发展</w:t>
      </w:r>
      <w:proofErr w:type="gramEnd"/>
      <w:r>
        <w:rPr>
          <w:rFonts w:ascii="仿宋_GB2312" w:eastAsia="仿宋_GB2312" w:hAnsi="Times New Roman" w:cstheme="minorBidi" w:hint="eastAsia"/>
          <w:color w:val="000000"/>
          <w:kern w:val="2"/>
          <w:sz w:val="32"/>
          <w:szCs w:val="32"/>
        </w:rPr>
        <w:t>。</w:t>
      </w:r>
    </w:p>
    <w:p w:rsidR="009E0E13" w:rsidRDefault="009934D9" w:rsidP="00D17C5B">
      <w:pPr>
        <w:adjustRightInd w:val="0"/>
        <w:snapToGrid w:val="0"/>
        <w:spacing w:line="520" w:lineRule="exact"/>
        <w:ind w:firstLineChars="200" w:firstLine="627"/>
        <w:rPr>
          <w:rFonts w:ascii="楷体_GB2312" w:eastAsia="楷体_GB2312" w:hAnsi="楷体_GB2312" w:cs="楷体_GB2312"/>
          <w:color w:val="000000"/>
          <w:sz w:val="32"/>
          <w:szCs w:val="32"/>
        </w:rPr>
      </w:pPr>
      <w:r>
        <w:rPr>
          <w:rFonts w:ascii="楷体_GB2312" w:eastAsia="楷体_GB2312" w:hAnsi="楷体_GB2312" w:cs="楷体_GB2312" w:hint="eastAsia"/>
          <w:color w:val="000000"/>
          <w:sz w:val="32"/>
          <w:szCs w:val="32"/>
        </w:rPr>
        <w:t>（二）评审员能力素质</w:t>
      </w:r>
    </w:p>
    <w:p w:rsidR="009E0E13" w:rsidRDefault="009934D9" w:rsidP="00D17C5B">
      <w:pPr>
        <w:pStyle w:val="a8"/>
        <w:spacing w:before="0" w:beforeAutospacing="0" w:after="0" w:afterAutospacing="0" w:line="520" w:lineRule="exact"/>
        <w:ind w:firstLineChars="200" w:firstLine="627"/>
        <w:jc w:val="both"/>
        <w:rPr>
          <w:rFonts w:ascii="仿宋_GB2312" w:eastAsia="仿宋_GB2312" w:hAnsi="Times New Roman" w:cstheme="minorBidi"/>
          <w:color w:val="000000"/>
          <w:kern w:val="2"/>
          <w:sz w:val="32"/>
          <w:szCs w:val="32"/>
        </w:rPr>
      </w:pPr>
      <w:r>
        <w:rPr>
          <w:rFonts w:ascii="仿宋_GB2312" w:eastAsia="仿宋_GB2312" w:hAnsi="Times New Roman" w:cstheme="minorBidi" w:hint="eastAsia"/>
          <w:color w:val="000000"/>
          <w:kern w:val="2"/>
          <w:sz w:val="32"/>
          <w:szCs w:val="32"/>
        </w:rPr>
        <w:t>1.</w:t>
      </w:r>
      <w:r>
        <w:rPr>
          <w:rFonts w:ascii="仿宋_GB2312" w:eastAsia="仿宋_GB2312" w:hAnsi="Times New Roman" w:cstheme="minorBidi" w:hint="eastAsia"/>
          <w:color w:val="000000"/>
          <w:kern w:val="2"/>
          <w:sz w:val="32"/>
          <w:szCs w:val="32"/>
        </w:rPr>
        <w:t>评审员能力分析。</w:t>
      </w:r>
    </w:p>
    <w:p w:rsidR="009E0E13" w:rsidRDefault="009934D9" w:rsidP="00D17C5B">
      <w:pPr>
        <w:pStyle w:val="a8"/>
        <w:spacing w:before="0" w:beforeAutospacing="0" w:after="0" w:afterAutospacing="0" w:line="520" w:lineRule="exact"/>
        <w:ind w:firstLineChars="200" w:firstLine="627"/>
        <w:jc w:val="both"/>
        <w:rPr>
          <w:rFonts w:ascii="仿宋_GB2312" w:eastAsia="仿宋_GB2312" w:hAnsi="Times New Roman" w:cstheme="minorBidi"/>
          <w:color w:val="000000"/>
          <w:kern w:val="2"/>
          <w:sz w:val="32"/>
          <w:szCs w:val="32"/>
        </w:rPr>
      </w:pPr>
      <w:r>
        <w:rPr>
          <w:rFonts w:ascii="仿宋_GB2312" w:eastAsia="仿宋_GB2312" w:hAnsi="Times New Roman" w:cstheme="minorBidi" w:hint="eastAsia"/>
          <w:color w:val="000000"/>
          <w:kern w:val="2"/>
          <w:sz w:val="32"/>
          <w:szCs w:val="32"/>
        </w:rPr>
        <w:t>2.</w:t>
      </w:r>
      <w:r>
        <w:rPr>
          <w:rFonts w:ascii="仿宋_GB2312" w:eastAsia="仿宋_GB2312" w:hAnsi="Times New Roman" w:cstheme="minorBidi" w:hint="eastAsia"/>
          <w:color w:val="000000"/>
          <w:kern w:val="2"/>
          <w:sz w:val="32"/>
          <w:szCs w:val="32"/>
        </w:rPr>
        <w:t>通用能力与评审技巧。</w:t>
      </w:r>
    </w:p>
    <w:p w:rsidR="009E0E13" w:rsidRDefault="009934D9" w:rsidP="00D17C5B">
      <w:pPr>
        <w:adjustRightInd w:val="0"/>
        <w:snapToGrid w:val="0"/>
        <w:spacing w:line="520" w:lineRule="exact"/>
        <w:ind w:firstLineChars="200" w:firstLine="627"/>
        <w:rPr>
          <w:rFonts w:ascii="楷体_GB2312" w:eastAsia="楷体_GB2312" w:hAnsi="楷体_GB2312" w:cs="楷体_GB2312"/>
          <w:color w:val="000000"/>
          <w:sz w:val="32"/>
          <w:szCs w:val="32"/>
        </w:rPr>
      </w:pPr>
      <w:r>
        <w:rPr>
          <w:rFonts w:ascii="楷体_GB2312" w:eastAsia="楷体_GB2312" w:hAnsi="楷体_GB2312" w:cs="楷体_GB2312" w:hint="eastAsia"/>
          <w:color w:val="000000"/>
          <w:sz w:val="32"/>
          <w:szCs w:val="32"/>
        </w:rPr>
        <w:t>（三）卓越绩效评价准</w:t>
      </w:r>
      <w:r w:rsidRPr="00FC4954">
        <w:rPr>
          <w:rFonts w:ascii="楷体_GB2312" w:eastAsia="楷体_GB2312" w:hAnsi="黑体" w:cs="楷体_GB2312" w:hint="eastAsia"/>
          <w:color w:val="000000"/>
          <w:sz w:val="32"/>
          <w:szCs w:val="32"/>
        </w:rPr>
        <w:t>则</w:t>
      </w:r>
      <w:r w:rsidRPr="00FC4954">
        <w:rPr>
          <w:rFonts w:ascii="楷体_GB2312" w:eastAsia="楷体_GB2312" w:hAnsi="黑体" w:cs="楷体_GB2312" w:hint="eastAsia"/>
          <w:color w:val="000000"/>
          <w:sz w:val="32"/>
          <w:szCs w:val="32"/>
        </w:rPr>
        <w:t>GB/T 19580</w:t>
      </w:r>
      <w:r w:rsidRPr="00FC4954">
        <w:rPr>
          <w:rFonts w:ascii="楷体_GB2312" w:eastAsia="楷体_GB2312" w:hAnsi="黑体" w:cs="楷体_GB2312" w:hint="eastAsia"/>
          <w:color w:val="000000"/>
          <w:sz w:val="32"/>
          <w:szCs w:val="32"/>
        </w:rPr>
        <w:t>解读</w:t>
      </w:r>
      <w:r>
        <w:rPr>
          <w:rFonts w:ascii="楷体_GB2312" w:eastAsia="楷体_GB2312" w:hAnsi="楷体_GB2312" w:cs="楷体_GB2312" w:hint="eastAsia"/>
          <w:color w:val="000000"/>
          <w:sz w:val="32"/>
          <w:szCs w:val="32"/>
        </w:rPr>
        <w:t>与案例剖析</w:t>
      </w:r>
    </w:p>
    <w:p w:rsidR="009E0E13" w:rsidRDefault="009934D9" w:rsidP="00D17C5B">
      <w:pPr>
        <w:pStyle w:val="a8"/>
        <w:spacing w:before="0" w:beforeAutospacing="0" w:after="0" w:afterAutospacing="0" w:line="520" w:lineRule="exact"/>
        <w:ind w:firstLineChars="200" w:firstLine="627"/>
        <w:jc w:val="both"/>
        <w:rPr>
          <w:rFonts w:ascii="仿宋_GB2312" w:eastAsia="仿宋_GB2312" w:hAnsi="Times New Roman" w:cstheme="minorBidi"/>
          <w:color w:val="000000"/>
          <w:kern w:val="2"/>
          <w:sz w:val="32"/>
          <w:szCs w:val="32"/>
        </w:rPr>
      </w:pPr>
      <w:r>
        <w:rPr>
          <w:rFonts w:ascii="仿宋_GB2312" w:eastAsia="仿宋_GB2312" w:hAnsi="Times New Roman" w:cstheme="minorBidi" w:hint="eastAsia"/>
          <w:color w:val="000000"/>
          <w:kern w:val="2"/>
          <w:sz w:val="32"/>
          <w:szCs w:val="32"/>
        </w:rPr>
        <w:t>1.</w:t>
      </w:r>
      <w:r>
        <w:rPr>
          <w:rFonts w:ascii="仿宋_GB2312" w:eastAsia="仿宋_GB2312" w:hAnsi="Times New Roman" w:cstheme="minorBidi" w:hint="eastAsia"/>
          <w:color w:val="000000"/>
          <w:kern w:val="2"/>
          <w:sz w:val="32"/>
          <w:szCs w:val="32"/>
        </w:rPr>
        <w:t>卓越绩效概述。</w:t>
      </w:r>
    </w:p>
    <w:p w:rsidR="009E0E13" w:rsidRDefault="009934D9" w:rsidP="00D17C5B">
      <w:pPr>
        <w:pStyle w:val="a8"/>
        <w:spacing w:before="0" w:beforeAutospacing="0" w:after="0" w:afterAutospacing="0" w:line="520" w:lineRule="exact"/>
        <w:ind w:firstLineChars="200" w:firstLine="627"/>
        <w:jc w:val="both"/>
        <w:rPr>
          <w:rFonts w:ascii="仿宋_GB2312" w:eastAsia="仿宋_GB2312" w:hAnsi="Times New Roman" w:cstheme="minorBidi"/>
          <w:color w:val="000000"/>
          <w:kern w:val="2"/>
          <w:sz w:val="32"/>
          <w:szCs w:val="32"/>
        </w:rPr>
      </w:pPr>
      <w:r>
        <w:rPr>
          <w:rFonts w:ascii="仿宋_GB2312" w:eastAsia="仿宋_GB2312" w:hAnsi="Times New Roman" w:cstheme="minorBidi" w:hint="eastAsia"/>
          <w:color w:val="000000"/>
          <w:kern w:val="2"/>
          <w:sz w:val="32"/>
          <w:szCs w:val="32"/>
        </w:rPr>
        <w:t>2.</w:t>
      </w:r>
      <w:r>
        <w:rPr>
          <w:rFonts w:ascii="仿宋_GB2312" w:eastAsia="仿宋_GB2312" w:hAnsi="Times New Roman" w:cstheme="minorBidi" w:hint="eastAsia"/>
          <w:color w:val="000000"/>
          <w:kern w:val="2"/>
          <w:sz w:val="32"/>
          <w:szCs w:val="32"/>
        </w:rPr>
        <w:t>标准解读与案例剖析。</w:t>
      </w:r>
    </w:p>
    <w:p w:rsidR="009E0E13" w:rsidRDefault="009934D9" w:rsidP="00D17C5B">
      <w:pPr>
        <w:adjustRightInd w:val="0"/>
        <w:snapToGrid w:val="0"/>
        <w:spacing w:line="520" w:lineRule="exact"/>
        <w:ind w:firstLineChars="200" w:firstLine="627"/>
        <w:rPr>
          <w:rFonts w:ascii="楷体_GB2312" w:eastAsia="楷体_GB2312" w:hAnsi="楷体_GB2312" w:cs="楷体_GB2312"/>
          <w:color w:val="000000"/>
          <w:sz w:val="32"/>
          <w:szCs w:val="32"/>
        </w:rPr>
      </w:pPr>
      <w:r>
        <w:rPr>
          <w:rFonts w:ascii="楷体_GB2312" w:eastAsia="楷体_GB2312" w:hAnsi="楷体_GB2312" w:cs="楷体_GB2312" w:hint="eastAsia"/>
          <w:color w:val="000000"/>
          <w:sz w:val="32"/>
          <w:szCs w:val="32"/>
        </w:rPr>
        <w:t>（四）卓越绩效模式评价方法</w:t>
      </w:r>
    </w:p>
    <w:p w:rsidR="009E0E13" w:rsidRDefault="009934D9" w:rsidP="00D17C5B">
      <w:pPr>
        <w:pStyle w:val="a8"/>
        <w:spacing w:before="0" w:beforeAutospacing="0" w:after="0" w:afterAutospacing="0" w:line="520" w:lineRule="exact"/>
        <w:ind w:firstLineChars="200" w:firstLine="627"/>
        <w:jc w:val="both"/>
        <w:rPr>
          <w:rFonts w:ascii="仿宋_GB2312" w:eastAsia="仿宋_GB2312" w:hAnsi="Times New Roman" w:cstheme="minorBidi"/>
          <w:color w:val="000000"/>
          <w:kern w:val="2"/>
          <w:sz w:val="32"/>
          <w:szCs w:val="32"/>
        </w:rPr>
      </w:pPr>
      <w:r>
        <w:rPr>
          <w:rFonts w:ascii="仿宋_GB2312" w:eastAsia="仿宋_GB2312" w:hAnsi="Times New Roman" w:cstheme="minorBidi" w:hint="eastAsia"/>
          <w:color w:val="000000"/>
          <w:kern w:val="2"/>
          <w:sz w:val="32"/>
          <w:szCs w:val="32"/>
        </w:rPr>
        <w:t>1.</w:t>
      </w:r>
      <w:r>
        <w:rPr>
          <w:rFonts w:ascii="仿宋_GB2312" w:eastAsia="仿宋_GB2312" w:hAnsi="Times New Roman" w:cstheme="minorBidi" w:hint="eastAsia"/>
          <w:color w:val="000000"/>
          <w:kern w:val="2"/>
          <w:sz w:val="32"/>
          <w:szCs w:val="32"/>
        </w:rPr>
        <w:t>评价概述与要点。</w:t>
      </w:r>
    </w:p>
    <w:p w:rsidR="009E0E13" w:rsidRDefault="009934D9" w:rsidP="00D17C5B">
      <w:pPr>
        <w:pStyle w:val="a8"/>
        <w:spacing w:before="0" w:beforeAutospacing="0" w:after="0" w:afterAutospacing="0" w:line="520" w:lineRule="exact"/>
        <w:ind w:firstLineChars="200" w:firstLine="627"/>
        <w:jc w:val="both"/>
        <w:rPr>
          <w:rFonts w:ascii="仿宋_GB2312" w:eastAsia="仿宋_GB2312" w:hAnsi="Times New Roman" w:cstheme="minorBidi"/>
          <w:color w:val="000000"/>
          <w:kern w:val="2"/>
          <w:sz w:val="32"/>
          <w:szCs w:val="32"/>
        </w:rPr>
      </w:pPr>
      <w:r>
        <w:rPr>
          <w:rFonts w:ascii="仿宋_GB2312" w:eastAsia="仿宋_GB2312" w:hAnsi="Times New Roman" w:cstheme="minorBidi" w:hint="eastAsia"/>
          <w:color w:val="000000"/>
          <w:kern w:val="2"/>
          <w:sz w:val="32"/>
          <w:szCs w:val="32"/>
        </w:rPr>
        <w:lastRenderedPageBreak/>
        <w:t>2.</w:t>
      </w:r>
      <w:r>
        <w:rPr>
          <w:rFonts w:ascii="仿宋_GB2312" w:eastAsia="仿宋_GB2312" w:hAnsi="Times New Roman" w:cstheme="minorBidi" w:hint="eastAsia"/>
          <w:color w:val="000000"/>
          <w:kern w:val="2"/>
          <w:sz w:val="32"/>
          <w:szCs w:val="32"/>
        </w:rPr>
        <w:t>评价的过程方法。</w:t>
      </w:r>
    </w:p>
    <w:p w:rsidR="009E0E13" w:rsidRDefault="009934D9" w:rsidP="00D17C5B">
      <w:pPr>
        <w:adjustRightInd w:val="0"/>
        <w:snapToGrid w:val="0"/>
        <w:spacing w:line="520" w:lineRule="exact"/>
        <w:ind w:firstLineChars="200" w:firstLine="627"/>
        <w:rPr>
          <w:rFonts w:ascii="楷体_GB2312" w:eastAsia="楷体_GB2312" w:hAnsi="楷体_GB2312" w:cs="楷体_GB2312"/>
          <w:color w:val="000000"/>
          <w:sz w:val="32"/>
          <w:szCs w:val="32"/>
        </w:rPr>
      </w:pPr>
      <w:r>
        <w:rPr>
          <w:rFonts w:ascii="楷体_GB2312" w:eastAsia="楷体_GB2312" w:hAnsi="楷体_GB2312" w:cs="楷体_GB2312" w:hint="eastAsia"/>
          <w:color w:val="000000"/>
          <w:sz w:val="32"/>
          <w:szCs w:val="32"/>
        </w:rPr>
        <w:t>（五）模拟评审与案例分享</w:t>
      </w:r>
    </w:p>
    <w:p w:rsidR="009E0E13" w:rsidRDefault="009934D9" w:rsidP="00D17C5B">
      <w:pPr>
        <w:pStyle w:val="a8"/>
        <w:spacing w:before="0" w:beforeAutospacing="0" w:after="0" w:afterAutospacing="0" w:line="520" w:lineRule="exact"/>
        <w:ind w:firstLineChars="200" w:firstLine="627"/>
        <w:jc w:val="both"/>
        <w:rPr>
          <w:rFonts w:ascii="仿宋_GB2312" w:eastAsia="仿宋_GB2312" w:hAnsi="Times New Roman" w:cstheme="minorBidi"/>
          <w:color w:val="000000"/>
          <w:kern w:val="2"/>
          <w:sz w:val="32"/>
          <w:szCs w:val="32"/>
        </w:rPr>
      </w:pPr>
      <w:r>
        <w:rPr>
          <w:rFonts w:ascii="仿宋_GB2312" w:eastAsia="仿宋_GB2312" w:hAnsi="Times New Roman" w:cstheme="minorBidi" w:hint="eastAsia"/>
          <w:color w:val="000000"/>
          <w:kern w:val="2"/>
          <w:sz w:val="32"/>
          <w:szCs w:val="32"/>
        </w:rPr>
        <w:t>1.</w:t>
      </w:r>
      <w:r>
        <w:rPr>
          <w:rFonts w:ascii="仿宋_GB2312" w:eastAsia="仿宋_GB2312" w:hAnsi="Times New Roman" w:cstheme="minorBidi" w:hint="eastAsia"/>
          <w:color w:val="000000"/>
          <w:kern w:val="2"/>
          <w:sz w:val="32"/>
          <w:szCs w:val="32"/>
        </w:rPr>
        <w:t>质量</w:t>
      </w:r>
      <w:proofErr w:type="gramStart"/>
      <w:r>
        <w:rPr>
          <w:rFonts w:ascii="仿宋_GB2312" w:eastAsia="仿宋_GB2312" w:hAnsi="Times New Roman" w:cstheme="minorBidi" w:hint="eastAsia"/>
          <w:color w:val="000000"/>
          <w:kern w:val="2"/>
          <w:sz w:val="32"/>
          <w:szCs w:val="32"/>
        </w:rPr>
        <w:t>奖材料</w:t>
      </w:r>
      <w:proofErr w:type="gramEnd"/>
      <w:r>
        <w:rPr>
          <w:rFonts w:ascii="仿宋_GB2312" w:eastAsia="仿宋_GB2312" w:hAnsi="Times New Roman" w:cstheme="minorBidi" w:hint="eastAsia"/>
          <w:color w:val="000000"/>
          <w:kern w:val="2"/>
          <w:sz w:val="32"/>
          <w:szCs w:val="32"/>
        </w:rPr>
        <w:t>模拟评审。</w:t>
      </w:r>
    </w:p>
    <w:p w:rsidR="009E0E13" w:rsidRDefault="009934D9" w:rsidP="00D17C5B">
      <w:pPr>
        <w:pStyle w:val="a8"/>
        <w:spacing w:before="0" w:beforeAutospacing="0" w:after="0" w:afterAutospacing="0" w:line="520" w:lineRule="exact"/>
        <w:ind w:firstLineChars="200" w:firstLine="627"/>
        <w:jc w:val="both"/>
        <w:rPr>
          <w:rFonts w:ascii="仿宋_GB2312" w:eastAsia="仿宋_GB2312" w:hAnsi="Times New Roman" w:cstheme="minorBidi"/>
          <w:color w:val="000000"/>
          <w:kern w:val="2"/>
          <w:sz w:val="32"/>
          <w:szCs w:val="32"/>
        </w:rPr>
      </w:pPr>
      <w:r>
        <w:rPr>
          <w:rFonts w:ascii="仿宋_GB2312" w:eastAsia="仿宋_GB2312" w:hAnsi="Times New Roman" w:cstheme="minorBidi" w:hint="eastAsia"/>
          <w:color w:val="000000"/>
          <w:kern w:val="2"/>
          <w:sz w:val="32"/>
          <w:szCs w:val="32"/>
        </w:rPr>
        <w:t>2.</w:t>
      </w:r>
      <w:r>
        <w:rPr>
          <w:rFonts w:ascii="仿宋_GB2312" w:eastAsia="仿宋_GB2312" w:hAnsi="Times New Roman" w:cstheme="minorBidi" w:hint="eastAsia"/>
          <w:color w:val="000000"/>
          <w:kern w:val="2"/>
          <w:sz w:val="32"/>
          <w:szCs w:val="32"/>
        </w:rPr>
        <w:t>质量</w:t>
      </w:r>
      <w:proofErr w:type="gramStart"/>
      <w:r>
        <w:rPr>
          <w:rFonts w:ascii="仿宋_GB2312" w:eastAsia="仿宋_GB2312" w:hAnsi="Times New Roman" w:cstheme="minorBidi" w:hint="eastAsia"/>
          <w:color w:val="000000"/>
          <w:kern w:val="2"/>
          <w:sz w:val="32"/>
          <w:szCs w:val="32"/>
        </w:rPr>
        <w:t>奖现场</w:t>
      </w:r>
      <w:proofErr w:type="gramEnd"/>
      <w:r>
        <w:rPr>
          <w:rFonts w:ascii="仿宋_GB2312" w:eastAsia="仿宋_GB2312" w:hAnsi="Times New Roman" w:cstheme="minorBidi" w:hint="eastAsia"/>
          <w:color w:val="000000"/>
          <w:kern w:val="2"/>
          <w:sz w:val="32"/>
          <w:szCs w:val="32"/>
        </w:rPr>
        <w:t>模拟评审。</w:t>
      </w:r>
    </w:p>
    <w:p w:rsidR="009E0E13" w:rsidRDefault="009934D9" w:rsidP="00D17C5B">
      <w:pPr>
        <w:adjustRightInd w:val="0"/>
        <w:snapToGrid w:val="0"/>
        <w:spacing w:line="520" w:lineRule="exact"/>
        <w:ind w:firstLineChars="200" w:firstLine="627"/>
        <w:rPr>
          <w:rFonts w:ascii="Times New Roman" w:eastAsia="黑体" w:hAnsi="Times New Roman"/>
          <w:color w:val="000000"/>
          <w:sz w:val="32"/>
          <w:szCs w:val="32"/>
        </w:rPr>
      </w:pPr>
      <w:r>
        <w:rPr>
          <w:rFonts w:ascii="Times New Roman" w:eastAsia="黑体" w:hAnsi="Times New Roman" w:hint="eastAsia"/>
          <w:color w:val="000000"/>
          <w:sz w:val="32"/>
          <w:szCs w:val="32"/>
        </w:rPr>
        <w:t>二、培训对象</w:t>
      </w:r>
    </w:p>
    <w:p w:rsidR="009E0E13" w:rsidRDefault="009934D9" w:rsidP="00D17C5B">
      <w:pPr>
        <w:adjustRightInd w:val="0"/>
        <w:snapToGrid w:val="0"/>
        <w:spacing w:line="520" w:lineRule="exact"/>
        <w:ind w:firstLineChars="200" w:firstLine="627"/>
        <w:rPr>
          <w:rFonts w:ascii="仿宋_GB2312" w:eastAsia="仿宋_GB2312" w:hAnsi="Times New Roman"/>
          <w:color w:val="000000"/>
          <w:sz w:val="32"/>
          <w:szCs w:val="32"/>
        </w:rPr>
      </w:pPr>
      <w:r>
        <w:rPr>
          <w:rFonts w:ascii="仿宋_GB2312" w:eastAsia="仿宋_GB2312" w:hAnsi="Times New Roman" w:hint="eastAsia"/>
          <w:color w:val="000000"/>
          <w:sz w:val="32"/>
          <w:szCs w:val="32"/>
        </w:rPr>
        <w:t>1.</w:t>
      </w:r>
      <w:r>
        <w:rPr>
          <w:rFonts w:ascii="仿宋_GB2312" w:eastAsia="仿宋_GB2312" w:hAnsi="Times New Roman" w:hint="eastAsia"/>
          <w:color w:val="000000"/>
          <w:sz w:val="32"/>
          <w:szCs w:val="32"/>
        </w:rPr>
        <w:t>各级政府质量工作主管部门工作人员。</w:t>
      </w:r>
    </w:p>
    <w:p w:rsidR="009E0E13" w:rsidRDefault="009934D9" w:rsidP="00D17C5B">
      <w:pPr>
        <w:adjustRightInd w:val="0"/>
        <w:snapToGrid w:val="0"/>
        <w:spacing w:line="520" w:lineRule="exact"/>
        <w:ind w:firstLineChars="200" w:firstLine="627"/>
        <w:rPr>
          <w:rFonts w:ascii="仿宋_GB2312" w:eastAsia="仿宋_GB2312" w:hAnsi="Times New Roman"/>
          <w:color w:val="000000"/>
          <w:sz w:val="32"/>
          <w:szCs w:val="32"/>
        </w:rPr>
      </w:pPr>
      <w:r>
        <w:rPr>
          <w:rFonts w:ascii="仿宋_GB2312" w:eastAsia="仿宋_GB2312" w:hAnsi="Times New Roman" w:hint="eastAsia"/>
          <w:color w:val="000000"/>
          <w:sz w:val="32"/>
          <w:szCs w:val="32"/>
        </w:rPr>
        <w:t>2.</w:t>
      </w:r>
      <w:r>
        <w:rPr>
          <w:rFonts w:ascii="仿宋_GB2312" w:eastAsia="仿宋_GB2312" w:hAnsi="Times New Roman" w:hint="eastAsia"/>
          <w:color w:val="000000"/>
          <w:sz w:val="32"/>
          <w:szCs w:val="32"/>
        </w:rPr>
        <w:t>拟导入或实施卓越绩效模式的</w:t>
      </w:r>
      <w:r>
        <w:rPr>
          <w:rFonts w:ascii="仿宋_GB2312" w:eastAsia="仿宋_GB2312" w:hAnsi="Times New Roman" w:hint="eastAsia"/>
          <w:bCs/>
          <w:color w:val="000000"/>
          <w:sz w:val="32"/>
          <w:szCs w:val="32"/>
        </w:rPr>
        <w:t>企业中高</w:t>
      </w:r>
      <w:r>
        <w:rPr>
          <w:rFonts w:ascii="仿宋_GB2312" w:eastAsia="仿宋_GB2312" w:hAnsi="Times New Roman" w:hint="eastAsia"/>
          <w:color w:val="000000"/>
          <w:sz w:val="32"/>
          <w:szCs w:val="32"/>
        </w:rPr>
        <w:t>层人员（</w:t>
      </w:r>
      <w:r>
        <w:rPr>
          <w:rFonts w:ascii="仿宋_GB2312" w:eastAsia="仿宋_GB2312" w:hAnsi="Times New Roman" w:hint="eastAsia"/>
          <w:bCs/>
          <w:color w:val="000000"/>
          <w:sz w:val="32"/>
          <w:szCs w:val="32"/>
        </w:rPr>
        <w:t>从事</w:t>
      </w:r>
      <w:r>
        <w:rPr>
          <w:rFonts w:ascii="仿宋_GB2312" w:eastAsia="仿宋_GB2312" w:hAnsi="Times New Roman" w:hint="eastAsia"/>
          <w:color w:val="000000"/>
          <w:sz w:val="32"/>
          <w:szCs w:val="32"/>
        </w:rPr>
        <w:t>企业文化管理、战略管理、人力资源管理、风险管理、质量管理等相关工作）。</w:t>
      </w:r>
    </w:p>
    <w:p w:rsidR="009E0E13" w:rsidRDefault="009934D9" w:rsidP="00D17C5B">
      <w:pPr>
        <w:adjustRightInd w:val="0"/>
        <w:snapToGrid w:val="0"/>
        <w:spacing w:line="520" w:lineRule="exact"/>
        <w:ind w:firstLineChars="200" w:firstLine="627"/>
        <w:rPr>
          <w:rFonts w:ascii="仿宋_GB2312" w:eastAsia="仿宋_GB2312" w:hAnsi="Times New Roman"/>
          <w:color w:val="000000"/>
          <w:sz w:val="32"/>
          <w:szCs w:val="32"/>
        </w:rPr>
      </w:pPr>
      <w:r>
        <w:rPr>
          <w:rFonts w:ascii="仿宋_GB2312" w:eastAsia="仿宋_GB2312" w:hAnsi="Times New Roman" w:hint="eastAsia"/>
          <w:color w:val="000000"/>
          <w:sz w:val="32"/>
          <w:szCs w:val="32"/>
        </w:rPr>
        <w:t>3.</w:t>
      </w:r>
      <w:r>
        <w:rPr>
          <w:rFonts w:ascii="仿宋_GB2312" w:eastAsia="仿宋_GB2312" w:hAnsi="Times New Roman" w:hint="eastAsia"/>
          <w:color w:val="000000"/>
          <w:sz w:val="32"/>
          <w:szCs w:val="32"/>
        </w:rPr>
        <w:t>拟申报各级质量奖的企业管理人员。</w:t>
      </w:r>
    </w:p>
    <w:p w:rsidR="009E0E13" w:rsidRDefault="009934D9" w:rsidP="00D17C5B">
      <w:pPr>
        <w:adjustRightInd w:val="0"/>
        <w:snapToGrid w:val="0"/>
        <w:spacing w:line="520" w:lineRule="exact"/>
        <w:ind w:firstLineChars="200" w:firstLine="627"/>
        <w:rPr>
          <w:rFonts w:ascii="仿宋_GB2312" w:eastAsia="仿宋_GB2312" w:hAnsi="Times New Roman"/>
          <w:color w:val="000000"/>
          <w:sz w:val="32"/>
          <w:szCs w:val="32"/>
        </w:rPr>
      </w:pPr>
      <w:r>
        <w:rPr>
          <w:rFonts w:ascii="仿宋_GB2312" w:eastAsia="仿宋_GB2312" w:hAnsi="Times New Roman" w:hint="eastAsia"/>
          <w:color w:val="000000"/>
          <w:sz w:val="32"/>
          <w:szCs w:val="32"/>
        </w:rPr>
        <w:t>4.</w:t>
      </w:r>
      <w:r>
        <w:rPr>
          <w:rFonts w:ascii="仿宋_GB2312" w:eastAsia="仿宋_GB2312" w:hAnsi="Times New Roman" w:hint="eastAsia"/>
          <w:color w:val="000000"/>
          <w:sz w:val="32"/>
          <w:szCs w:val="32"/>
        </w:rPr>
        <w:t>从事</w:t>
      </w:r>
      <w:r>
        <w:rPr>
          <w:rFonts w:ascii="仿宋_GB2312" w:eastAsia="仿宋_GB2312" w:hAnsi="Times New Roman" w:hint="eastAsia"/>
          <w:sz w:val="32"/>
          <w:szCs w:val="32"/>
        </w:rPr>
        <w:t>卓越绩效模式咨询、培训、评审的有关人员</w:t>
      </w:r>
      <w:r>
        <w:rPr>
          <w:rFonts w:ascii="仿宋_GB2312" w:eastAsia="仿宋_GB2312" w:hAnsi="Times New Roman" w:hint="eastAsia"/>
          <w:color w:val="000000"/>
          <w:sz w:val="32"/>
          <w:szCs w:val="32"/>
        </w:rPr>
        <w:t>。</w:t>
      </w:r>
    </w:p>
    <w:p w:rsidR="009E0E13" w:rsidRDefault="009934D9" w:rsidP="00D17C5B">
      <w:pPr>
        <w:adjustRightInd w:val="0"/>
        <w:snapToGrid w:val="0"/>
        <w:spacing w:line="520" w:lineRule="exact"/>
        <w:ind w:firstLineChars="200" w:firstLine="627"/>
        <w:rPr>
          <w:rFonts w:ascii="Times New Roman" w:eastAsia="黑体" w:hAnsi="Times New Roman"/>
          <w:color w:val="000000"/>
          <w:sz w:val="32"/>
          <w:szCs w:val="32"/>
        </w:rPr>
      </w:pPr>
      <w:r>
        <w:rPr>
          <w:rFonts w:ascii="Times New Roman" w:eastAsia="黑体" w:hAnsi="Times New Roman" w:hint="eastAsia"/>
          <w:color w:val="000000"/>
          <w:sz w:val="32"/>
          <w:szCs w:val="32"/>
        </w:rPr>
        <w:t>三、培训证书</w:t>
      </w:r>
    </w:p>
    <w:p w:rsidR="009E0E13" w:rsidRDefault="009934D9" w:rsidP="00D17C5B">
      <w:pPr>
        <w:adjustRightInd w:val="0"/>
        <w:snapToGrid w:val="0"/>
        <w:spacing w:line="520" w:lineRule="exact"/>
        <w:ind w:firstLineChars="200" w:firstLine="627"/>
        <w:rPr>
          <w:rFonts w:ascii="仿宋_GB2312" w:eastAsia="仿宋_GB2312" w:hAnsi="Times New Roman"/>
          <w:color w:val="000000"/>
          <w:sz w:val="32"/>
          <w:szCs w:val="32"/>
        </w:rPr>
      </w:pPr>
      <w:r>
        <w:rPr>
          <w:rFonts w:ascii="仿宋_GB2312" w:eastAsia="仿宋_GB2312" w:hAnsi="Times New Roman" w:hint="eastAsia"/>
          <w:color w:val="000000"/>
          <w:sz w:val="32"/>
          <w:szCs w:val="32"/>
        </w:rPr>
        <w:t>培训考试合格者可获得由市场监管总局认</w:t>
      </w:r>
      <w:proofErr w:type="gramStart"/>
      <w:r>
        <w:rPr>
          <w:rFonts w:ascii="仿宋_GB2312" w:eastAsia="仿宋_GB2312" w:hAnsi="Times New Roman" w:hint="eastAsia"/>
          <w:color w:val="000000"/>
          <w:sz w:val="32"/>
          <w:szCs w:val="32"/>
        </w:rPr>
        <w:t>研</w:t>
      </w:r>
      <w:proofErr w:type="gramEnd"/>
      <w:r>
        <w:rPr>
          <w:rFonts w:ascii="仿宋_GB2312" w:eastAsia="仿宋_GB2312" w:hAnsi="Times New Roman" w:hint="eastAsia"/>
          <w:color w:val="000000"/>
          <w:sz w:val="32"/>
          <w:szCs w:val="32"/>
        </w:rPr>
        <w:t>中心颁发的“卓越绩效模式评审员”证书（请参加培训人员携带</w:t>
      </w:r>
      <w:r>
        <w:rPr>
          <w:rFonts w:ascii="仿宋_GB2312" w:eastAsia="仿宋_GB2312" w:hAnsi="Times New Roman" w:hint="eastAsia"/>
          <w:color w:val="000000"/>
          <w:sz w:val="32"/>
          <w:szCs w:val="32"/>
        </w:rPr>
        <w:t>2</w:t>
      </w:r>
      <w:r>
        <w:rPr>
          <w:rFonts w:ascii="仿宋_GB2312" w:eastAsia="仿宋_GB2312" w:hAnsi="Times New Roman" w:hint="eastAsia"/>
          <w:color w:val="000000"/>
          <w:sz w:val="32"/>
          <w:szCs w:val="32"/>
        </w:rPr>
        <w:t>张</w:t>
      </w:r>
      <w:r>
        <w:rPr>
          <w:rFonts w:ascii="仿宋_GB2312" w:eastAsia="仿宋_GB2312" w:hAnsi="Times New Roman" w:hint="eastAsia"/>
          <w:color w:val="000000"/>
          <w:sz w:val="32"/>
          <w:szCs w:val="32"/>
        </w:rPr>
        <w:t>1</w:t>
      </w:r>
      <w:r>
        <w:rPr>
          <w:rFonts w:ascii="仿宋_GB2312" w:eastAsia="仿宋_GB2312" w:hAnsi="Times New Roman" w:hint="eastAsia"/>
          <w:color w:val="000000"/>
          <w:sz w:val="32"/>
          <w:szCs w:val="32"/>
        </w:rPr>
        <w:t>寸彩色白底证件照片，于报名时交至会务组）。</w:t>
      </w:r>
    </w:p>
    <w:p w:rsidR="009E0E13" w:rsidRDefault="009934D9" w:rsidP="00D17C5B">
      <w:pPr>
        <w:adjustRightInd w:val="0"/>
        <w:snapToGrid w:val="0"/>
        <w:spacing w:line="520" w:lineRule="exact"/>
        <w:ind w:firstLineChars="200" w:firstLine="627"/>
        <w:rPr>
          <w:rFonts w:ascii="Times New Roman" w:eastAsia="仿宋_GB2312" w:hAnsi="Times New Roman"/>
          <w:color w:val="000000"/>
          <w:sz w:val="32"/>
          <w:szCs w:val="32"/>
        </w:rPr>
      </w:pPr>
      <w:r>
        <w:rPr>
          <w:rFonts w:ascii="Times New Roman" w:eastAsia="仿宋_GB2312" w:hAnsi="Times New Roman" w:hint="eastAsia"/>
          <w:color w:val="000000"/>
          <w:sz w:val="32"/>
          <w:szCs w:val="32"/>
        </w:rPr>
        <w:t>培训证书可在市场监管总局认</w:t>
      </w:r>
      <w:proofErr w:type="gramStart"/>
      <w:r>
        <w:rPr>
          <w:rFonts w:ascii="Times New Roman" w:eastAsia="仿宋_GB2312" w:hAnsi="Times New Roman" w:hint="eastAsia"/>
          <w:color w:val="000000"/>
          <w:sz w:val="32"/>
          <w:szCs w:val="32"/>
        </w:rPr>
        <w:t>研</w:t>
      </w:r>
      <w:proofErr w:type="gramEnd"/>
      <w:r>
        <w:rPr>
          <w:rFonts w:ascii="Times New Roman" w:eastAsia="仿宋_GB2312" w:hAnsi="Times New Roman" w:hint="eastAsia"/>
          <w:color w:val="000000"/>
          <w:sz w:val="32"/>
          <w:szCs w:val="32"/>
        </w:rPr>
        <w:t>中心官网</w:t>
      </w:r>
      <w:r w:rsidRPr="00B94B3A">
        <w:rPr>
          <w:rFonts w:ascii="仿宋_GB2312" w:eastAsia="仿宋_GB2312" w:hAnsi="Times New Roman" w:hint="eastAsia"/>
          <w:color w:val="000000"/>
          <w:sz w:val="32"/>
          <w:szCs w:val="32"/>
        </w:rPr>
        <w:t>（</w:t>
      </w:r>
      <w:hyperlink r:id="rId7" w:history="1">
        <w:r w:rsidRPr="00B94B3A">
          <w:rPr>
            <w:rStyle w:val="ad"/>
            <w:rFonts w:ascii="仿宋_GB2312" w:eastAsia="仿宋_GB2312" w:hAnsi="Times New Roman" w:hint="eastAsia"/>
            <w:sz w:val="32"/>
            <w:szCs w:val="32"/>
          </w:rPr>
          <w:t>www.ccai.cc</w:t>
        </w:r>
      </w:hyperlink>
      <w:r w:rsidRPr="00B94B3A">
        <w:rPr>
          <w:rStyle w:val="ad"/>
          <w:rFonts w:ascii="仿宋_GB2312" w:eastAsia="仿宋_GB2312" w:hAnsi="Times New Roman" w:hint="eastAsia"/>
          <w:sz w:val="32"/>
          <w:szCs w:val="32"/>
        </w:rPr>
        <w:t>）进行</w:t>
      </w:r>
      <w:r>
        <w:rPr>
          <w:rFonts w:ascii="Times New Roman" w:eastAsia="仿宋_GB2312" w:hAnsi="Times New Roman" w:hint="eastAsia"/>
          <w:color w:val="000000"/>
          <w:sz w:val="32"/>
          <w:szCs w:val="32"/>
        </w:rPr>
        <w:t>查询。</w:t>
      </w:r>
    </w:p>
    <w:p w:rsidR="009E0E13" w:rsidRDefault="009934D9" w:rsidP="00D17C5B">
      <w:pPr>
        <w:adjustRightInd w:val="0"/>
        <w:snapToGrid w:val="0"/>
        <w:spacing w:line="520" w:lineRule="exact"/>
        <w:ind w:firstLineChars="200" w:firstLine="627"/>
        <w:rPr>
          <w:rFonts w:ascii="Times New Roman" w:eastAsia="黑体" w:hAnsi="Times New Roman"/>
          <w:color w:val="000000"/>
          <w:sz w:val="32"/>
          <w:szCs w:val="32"/>
        </w:rPr>
      </w:pPr>
      <w:r>
        <w:rPr>
          <w:rFonts w:ascii="Times New Roman" w:eastAsia="黑体" w:hAnsi="Times New Roman" w:hint="eastAsia"/>
          <w:color w:val="000000"/>
          <w:sz w:val="32"/>
          <w:szCs w:val="32"/>
        </w:rPr>
        <w:t>四、培训时间和地点</w:t>
      </w:r>
    </w:p>
    <w:p w:rsidR="009E0E13" w:rsidRDefault="009934D9" w:rsidP="00D17C5B">
      <w:pPr>
        <w:adjustRightInd w:val="0"/>
        <w:snapToGrid w:val="0"/>
        <w:spacing w:line="520" w:lineRule="exact"/>
        <w:ind w:firstLine="641"/>
        <w:rPr>
          <w:rFonts w:ascii="仿宋_GB2312" w:eastAsia="仿宋_GB2312" w:hAnsi="Times New Roman"/>
          <w:color w:val="000000"/>
          <w:sz w:val="32"/>
          <w:szCs w:val="32"/>
        </w:rPr>
      </w:pPr>
      <w:r>
        <w:rPr>
          <w:rFonts w:ascii="仿宋_GB2312" w:eastAsia="仿宋_GB2312" w:hAnsi="Times New Roman" w:hint="eastAsia"/>
          <w:color w:val="000000"/>
          <w:sz w:val="32"/>
          <w:szCs w:val="32"/>
        </w:rPr>
        <w:t>培训时间：</w:t>
      </w:r>
      <w:r>
        <w:rPr>
          <w:rFonts w:ascii="仿宋_GB2312" w:eastAsia="仿宋_GB2312" w:hAnsi="Times New Roman" w:hint="eastAsia"/>
          <w:color w:val="000000"/>
          <w:sz w:val="32"/>
          <w:szCs w:val="32"/>
        </w:rPr>
        <w:t>2022</w:t>
      </w:r>
      <w:r>
        <w:rPr>
          <w:rFonts w:ascii="仿宋_GB2312" w:eastAsia="仿宋_GB2312" w:hAnsi="Times New Roman" w:hint="eastAsia"/>
          <w:color w:val="000000"/>
          <w:sz w:val="32"/>
          <w:szCs w:val="32"/>
        </w:rPr>
        <w:t>年</w:t>
      </w:r>
      <w:r>
        <w:rPr>
          <w:rFonts w:ascii="仿宋_GB2312" w:eastAsia="仿宋_GB2312" w:hAnsi="Times New Roman" w:hint="eastAsia"/>
          <w:color w:val="000000"/>
          <w:sz w:val="32"/>
          <w:szCs w:val="32"/>
        </w:rPr>
        <w:t>9</w:t>
      </w:r>
      <w:r>
        <w:rPr>
          <w:rFonts w:ascii="仿宋_GB2312" w:eastAsia="仿宋_GB2312" w:hAnsi="Times New Roman" w:hint="eastAsia"/>
          <w:color w:val="000000"/>
          <w:sz w:val="32"/>
          <w:szCs w:val="32"/>
        </w:rPr>
        <w:t>月</w:t>
      </w:r>
      <w:r>
        <w:rPr>
          <w:rFonts w:ascii="仿宋_GB2312" w:eastAsia="仿宋_GB2312" w:hAnsi="Times New Roman" w:hint="eastAsia"/>
          <w:color w:val="000000"/>
          <w:sz w:val="32"/>
          <w:szCs w:val="32"/>
        </w:rPr>
        <w:t>21</w:t>
      </w:r>
      <w:r>
        <w:rPr>
          <w:rFonts w:ascii="仿宋_GB2312" w:eastAsia="仿宋_GB2312" w:hAnsi="Times New Roman" w:hint="eastAsia"/>
          <w:color w:val="000000"/>
          <w:sz w:val="32"/>
          <w:szCs w:val="32"/>
        </w:rPr>
        <w:t>日</w:t>
      </w:r>
      <w:r>
        <w:rPr>
          <w:rFonts w:ascii="仿宋_GB2312" w:eastAsia="仿宋_GB2312" w:hAnsi="Times New Roman" w:hint="eastAsia"/>
          <w:color w:val="000000"/>
          <w:sz w:val="32"/>
          <w:szCs w:val="32"/>
        </w:rPr>
        <w:t>-23</w:t>
      </w:r>
      <w:r>
        <w:rPr>
          <w:rFonts w:ascii="仿宋_GB2312" w:eastAsia="仿宋_GB2312" w:hAnsi="Times New Roman" w:hint="eastAsia"/>
          <w:color w:val="000000"/>
          <w:sz w:val="32"/>
          <w:szCs w:val="32"/>
        </w:rPr>
        <w:t>日，</w:t>
      </w:r>
      <w:r>
        <w:rPr>
          <w:rFonts w:ascii="仿宋_GB2312" w:eastAsia="仿宋_GB2312" w:hAnsi="Times New Roman" w:hint="eastAsia"/>
          <w:color w:val="000000"/>
          <w:sz w:val="32"/>
          <w:szCs w:val="32"/>
        </w:rPr>
        <w:t>20</w:t>
      </w:r>
      <w:r>
        <w:rPr>
          <w:rFonts w:ascii="仿宋_GB2312" w:eastAsia="仿宋_GB2312" w:hAnsi="Times New Roman" w:hint="eastAsia"/>
          <w:color w:val="000000"/>
          <w:sz w:val="32"/>
          <w:szCs w:val="32"/>
        </w:rPr>
        <w:t>日报到</w:t>
      </w:r>
    </w:p>
    <w:p w:rsidR="009E0E13" w:rsidRDefault="009934D9" w:rsidP="00D17C5B">
      <w:pPr>
        <w:adjustRightInd w:val="0"/>
        <w:snapToGrid w:val="0"/>
        <w:spacing w:line="520" w:lineRule="exact"/>
        <w:ind w:firstLine="641"/>
        <w:rPr>
          <w:rFonts w:ascii="Times New Roman" w:eastAsia="仿宋_GB2312" w:hAnsi="Times New Roman"/>
          <w:color w:val="000000"/>
          <w:sz w:val="32"/>
          <w:szCs w:val="32"/>
        </w:rPr>
      </w:pPr>
      <w:r>
        <w:rPr>
          <w:rFonts w:ascii="仿宋_GB2312" w:eastAsia="仿宋_GB2312" w:hAnsi="Times New Roman" w:hint="eastAsia"/>
          <w:color w:val="000000"/>
          <w:sz w:val="32"/>
          <w:szCs w:val="32"/>
        </w:rPr>
        <w:t>报名截止日期：</w:t>
      </w:r>
      <w:r>
        <w:rPr>
          <w:rFonts w:ascii="仿宋_GB2312" w:eastAsia="仿宋_GB2312" w:hAnsi="Times New Roman" w:hint="eastAsia"/>
          <w:color w:val="000000"/>
          <w:sz w:val="32"/>
          <w:szCs w:val="32"/>
        </w:rPr>
        <w:t>2022</w:t>
      </w:r>
      <w:r>
        <w:rPr>
          <w:rFonts w:ascii="仿宋_GB2312" w:eastAsia="仿宋_GB2312" w:hAnsi="Times New Roman" w:hint="eastAsia"/>
          <w:color w:val="000000"/>
          <w:sz w:val="32"/>
          <w:szCs w:val="32"/>
        </w:rPr>
        <w:t>年</w:t>
      </w:r>
      <w:r>
        <w:rPr>
          <w:rFonts w:ascii="仿宋_GB2312" w:eastAsia="仿宋_GB2312" w:hAnsi="Times New Roman" w:hint="eastAsia"/>
          <w:color w:val="000000"/>
          <w:sz w:val="32"/>
          <w:szCs w:val="32"/>
        </w:rPr>
        <w:t>9</w:t>
      </w:r>
      <w:r>
        <w:rPr>
          <w:rFonts w:ascii="仿宋_GB2312" w:eastAsia="仿宋_GB2312" w:hAnsi="Times New Roman" w:hint="eastAsia"/>
          <w:color w:val="000000"/>
          <w:sz w:val="32"/>
          <w:szCs w:val="32"/>
        </w:rPr>
        <w:t>月</w:t>
      </w:r>
      <w:r>
        <w:rPr>
          <w:rFonts w:ascii="仿宋_GB2312" w:eastAsia="仿宋_GB2312" w:hAnsi="Times New Roman" w:hint="eastAsia"/>
          <w:color w:val="000000"/>
          <w:sz w:val="32"/>
          <w:szCs w:val="32"/>
        </w:rPr>
        <w:t>16</w:t>
      </w:r>
      <w:r>
        <w:rPr>
          <w:rFonts w:ascii="仿宋_GB2312" w:eastAsia="仿宋_GB2312" w:hAnsi="Times New Roman" w:hint="eastAsia"/>
          <w:color w:val="000000"/>
          <w:sz w:val="32"/>
          <w:szCs w:val="32"/>
        </w:rPr>
        <w:t>日</w:t>
      </w:r>
    </w:p>
    <w:p w:rsidR="009E0E13" w:rsidRDefault="009934D9" w:rsidP="00D17C5B">
      <w:pPr>
        <w:adjustRightInd w:val="0"/>
        <w:snapToGrid w:val="0"/>
        <w:spacing w:line="520" w:lineRule="exact"/>
        <w:ind w:firstLine="641"/>
        <w:rPr>
          <w:rFonts w:ascii="Times New Roman" w:eastAsia="仿宋_GB2312" w:hAnsi="Times New Roman"/>
          <w:color w:val="000000"/>
          <w:sz w:val="32"/>
          <w:szCs w:val="32"/>
        </w:rPr>
      </w:pPr>
      <w:r>
        <w:rPr>
          <w:rFonts w:ascii="Times New Roman" w:eastAsia="仿宋_GB2312" w:hAnsi="Times New Roman" w:hint="eastAsia"/>
          <w:color w:val="000000"/>
          <w:sz w:val="32"/>
          <w:szCs w:val="32"/>
        </w:rPr>
        <w:t>培训地点：江苏省南京市（具体上课地点另行通知）</w:t>
      </w:r>
    </w:p>
    <w:p w:rsidR="009E0E13" w:rsidRDefault="009934D9" w:rsidP="00D17C5B">
      <w:pPr>
        <w:adjustRightInd w:val="0"/>
        <w:snapToGrid w:val="0"/>
        <w:spacing w:line="520" w:lineRule="exact"/>
        <w:ind w:firstLineChars="200" w:firstLine="627"/>
        <w:rPr>
          <w:rFonts w:ascii="Times New Roman" w:eastAsia="黑体" w:hAnsi="Times New Roman"/>
          <w:color w:val="000000"/>
          <w:sz w:val="32"/>
          <w:szCs w:val="32"/>
        </w:rPr>
      </w:pPr>
      <w:r>
        <w:rPr>
          <w:rFonts w:ascii="Times New Roman" w:eastAsia="黑体" w:hAnsi="Times New Roman" w:hint="eastAsia"/>
          <w:color w:val="000000"/>
          <w:sz w:val="32"/>
          <w:szCs w:val="32"/>
        </w:rPr>
        <w:t>五、空中课堂</w:t>
      </w:r>
    </w:p>
    <w:p w:rsidR="009E0E13" w:rsidRDefault="009934D9" w:rsidP="00D17C5B">
      <w:pPr>
        <w:adjustRightInd w:val="0"/>
        <w:snapToGrid w:val="0"/>
        <w:spacing w:line="520" w:lineRule="exact"/>
        <w:ind w:firstLineChars="200" w:firstLine="627"/>
        <w:rPr>
          <w:rFonts w:ascii="Times New Roman" w:eastAsia="仿宋_GB2312" w:hAnsi="Times New Roman"/>
          <w:color w:val="000000"/>
          <w:sz w:val="32"/>
          <w:szCs w:val="32"/>
        </w:rPr>
      </w:pPr>
      <w:r>
        <w:rPr>
          <w:rFonts w:ascii="Times New Roman" w:eastAsia="仿宋_GB2312" w:hAnsi="Times New Roman" w:hint="eastAsia"/>
          <w:color w:val="000000"/>
          <w:sz w:val="32"/>
          <w:szCs w:val="32"/>
        </w:rPr>
        <w:t>为方便学员线上同步学习，培训班同步开设“空中课堂”，学员可以根据自身需求选择通过空中课堂或现场学习的方式进行学习。</w:t>
      </w:r>
    </w:p>
    <w:p w:rsidR="00D17C5B" w:rsidRDefault="00D17C5B" w:rsidP="00D17C5B">
      <w:pPr>
        <w:adjustRightInd w:val="0"/>
        <w:snapToGrid w:val="0"/>
        <w:spacing w:line="520" w:lineRule="exact"/>
        <w:ind w:firstLineChars="200" w:firstLine="627"/>
        <w:rPr>
          <w:rFonts w:ascii="Times New Roman" w:eastAsia="仿宋_GB2312" w:hAnsi="Times New Roman" w:hint="eastAsia"/>
          <w:color w:val="000000"/>
          <w:sz w:val="32"/>
          <w:szCs w:val="32"/>
        </w:rPr>
      </w:pPr>
    </w:p>
    <w:p w:rsidR="009E0E13" w:rsidRPr="00FC4954" w:rsidRDefault="009934D9" w:rsidP="00D17C5B">
      <w:pPr>
        <w:pStyle w:val="a8"/>
        <w:spacing w:before="0" w:beforeAutospacing="0" w:after="0" w:afterAutospacing="0" w:line="540" w:lineRule="exact"/>
        <w:ind w:firstLineChars="200" w:firstLine="627"/>
        <w:jc w:val="both"/>
        <w:rPr>
          <w:rFonts w:ascii="仿宋_GB2312" w:cstheme="minorBidi"/>
          <w:kern w:val="2"/>
          <w:sz w:val="32"/>
          <w:szCs w:val="32"/>
        </w:rPr>
      </w:pPr>
      <w:r>
        <w:rPr>
          <w:rFonts w:ascii="楷体_GB2312" w:eastAsia="楷体_GB2312" w:hAnsi="楷体_GB2312" w:cs="楷体_GB2312" w:hint="eastAsia"/>
          <w:color w:val="000000"/>
          <w:sz w:val="32"/>
          <w:szCs w:val="32"/>
        </w:rPr>
        <w:lastRenderedPageBreak/>
        <w:t>（一）登陆入口</w:t>
      </w:r>
    </w:p>
    <w:p w:rsidR="009E0E13" w:rsidRPr="00FC4954" w:rsidRDefault="009934D9" w:rsidP="00D17C5B">
      <w:pPr>
        <w:pStyle w:val="a8"/>
        <w:spacing w:before="0" w:beforeAutospacing="0" w:after="0" w:afterAutospacing="0" w:line="540" w:lineRule="exact"/>
        <w:ind w:firstLineChars="200" w:firstLine="627"/>
        <w:jc w:val="both"/>
        <w:rPr>
          <w:rFonts w:ascii="仿宋_GB2312" w:eastAsia="仿宋_GB2312" w:hAnsi="Times New Roman" w:cstheme="minorBidi"/>
          <w:color w:val="000000"/>
          <w:kern w:val="2"/>
          <w:sz w:val="32"/>
          <w:szCs w:val="32"/>
        </w:rPr>
      </w:pPr>
      <w:r w:rsidRPr="00FC4954">
        <w:rPr>
          <w:rFonts w:ascii="仿宋_GB2312" w:eastAsia="仿宋_GB2312" w:hAnsi="Times New Roman" w:cstheme="minorBidi" w:hint="eastAsia"/>
          <w:color w:val="000000"/>
          <w:kern w:val="2"/>
          <w:sz w:val="32"/>
          <w:szCs w:val="32"/>
        </w:rPr>
        <w:t>1.</w:t>
      </w:r>
      <w:r w:rsidRPr="00FC4954">
        <w:rPr>
          <w:rFonts w:ascii="仿宋_GB2312" w:eastAsia="仿宋_GB2312" w:hAnsi="Times New Roman" w:cstheme="minorBidi" w:hint="eastAsia"/>
          <w:color w:val="000000"/>
          <w:kern w:val="2"/>
          <w:sz w:val="32"/>
          <w:szCs w:val="32"/>
        </w:rPr>
        <w:t>市场</w:t>
      </w:r>
      <w:r w:rsidRPr="00FC4954">
        <w:rPr>
          <w:rFonts w:ascii="仿宋_GB2312" w:eastAsia="仿宋_GB2312" w:hAnsi="Times New Roman" w:cstheme="minorBidi" w:hint="eastAsia"/>
          <w:color w:val="000000"/>
          <w:kern w:val="2"/>
          <w:sz w:val="32"/>
          <w:szCs w:val="32"/>
        </w:rPr>
        <w:t>监管总局认</w:t>
      </w:r>
      <w:proofErr w:type="gramStart"/>
      <w:r w:rsidRPr="00FC4954">
        <w:rPr>
          <w:rFonts w:ascii="仿宋_GB2312" w:eastAsia="仿宋_GB2312" w:hAnsi="Times New Roman" w:cstheme="minorBidi" w:hint="eastAsia"/>
          <w:color w:val="000000"/>
          <w:kern w:val="2"/>
          <w:sz w:val="32"/>
          <w:szCs w:val="32"/>
        </w:rPr>
        <w:t>研中心官网专用</w:t>
      </w:r>
      <w:proofErr w:type="gramEnd"/>
      <w:r w:rsidRPr="00FC4954">
        <w:rPr>
          <w:rFonts w:ascii="仿宋_GB2312" w:eastAsia="仿宋_GB2312" w:hAnsi="Times New Roman" w:cstheme="minorBidi" w:hint="eastAsia"/>
          <w:color w:val="000000"/>
          <w:kern w:val="2"/>
          <w:sz w:val="32"/>
          <w:szCs w:val="32"/>
        </w:rPr>
        <w:t>入口：</w:t>
      </w:r>
      <w:hyperlink r:id="rId8" w:history="1">
        <w:r w:rsidRPr="00FC4954">
          <w:rPr>
            <w:rFonts w:ascii="仿宋_GB2312" w:eastAsia="仿宋_GB2312" w:hAnsi="Times New Roman" w:cstheme="minorBidi" w:hint="eastAsia"/>
            <w:color w:val="000000"/>
            <w:kern w:val="2"/>
            <w:sz w:val="32"/>
            <w:szCs w:val="32"/>
          </w:rPr>
          <w:t>www.ccai.cc</w:t>
        </w:r>
      </w:hyperlink>
      <w:r w:rsidRPr="00FC4954">
        <w:rPr>
          <w:rFonts w:ascii="仿宋_GB2312" w:eastAsia="仿宋_GB2312" w:hAnsi="Times New Roman" w:cstheme="minorBidi" w:hint="eastAsia"/>
          <w:color w:val="000000"/>
          <w:kern w:val="2"/>
          <w:sz w:val="32"/>
          <w:szCs w:val="32"/>
        </w:rPr>
        <w:t>。</w:t>
      </w:r>
    </w:p>
    <w:p w:rsidR="009E0E13" w:rsidRPr="00FC4954" w:rsidRDefault="009934D9" w:rsidP="00D17C5B">
      <w:pPr>
        <w:pStyle w:val="a8"/>
        <w:spacing w:before="0" w:beforeAutospacing="0" w:after="0" w:afterAutospacing="0" w:line="540" w:lineRule="exact"/>
        <w:ind w:firstLineChars="200" w:firstLine="627"/>
        <w:jc w:val="both"/>
        <w:rPr>
          <w:rFonts w:ascii="仿宋_GB2312" w:eastAsia="仿宋_GB2312" w:hAnsi="Times New Roman" w:cstheme="minorBidi"/>
          <w:color w:val="000000"/>
          <w:kern w:val="2"/>
          <w:sz w:val="32"/>
          <w:szCs w:val="32"/>
        </w:rPr>
      </w:pPr>
      <w:r>
        <w:rPr>
          <w:rFonts w:ascii="仿宋_GB2312" w:eastAsia="仿宋_GB2312" w:hAnsi="Times New Roman" w:hint="eastAsia"/>
          <w:color w:val="000000"/>
          <w:sz w:val="32"/>
          <w:szCs w:val="32"/>
        </w:rPr>
        <w:t>2.</w:t>
      </w:r>
      <w:r>
        <w:rPr>
          <w:rFonts w:ascii="仿宋_GB2312" w:eastAsia="仿宋_GB2312" w:hAnsi="Times New Roman" w:hint="eastAsia"/>
          <w:color w:val="000000"/>
          <w:sz w:val="32"/>
          <w:szCs w:val="32"/>
        </w:rPr>
        <w:t>市场</w:t>
      </w:r>
      <w:r w:rsidRPr="00FC4954">
        <w:rPr>
          <w:rFonts w:ascii="仿宋_GB2312" w:eastAsia="仿宋_GB2312" w:hAnsi="Times New Roman" w:cstheme="minorBidi" w:hint="eastAsia"/>
          <w:color w:val="000000"/>
          <w:kern w:val="2"/>
          <w:sz w:val="32"/>
          <w:szCs w:val="32"/>
        </w:rPr>
        <w:t>监管总局认</w:t>
      </w:r>
      <w:proofErr w:type="gramStart"/>
      <w:r w:rsidRPr="00FC4954">
        <w:rPr>
          <w:rFonts w:ascii="仿宋_GB2312" w:eastAsia="仿宋_GB2312" w:hAnsi="Times New Roman" w:cstheme="minorBidi" w:hint="eastAsia"/>
          <w:color w:val="000000"/>
          <w:kern w:val="2"/>
          <w:sz w:val="32"/>
          <w:szCs w:val="32"/>
        </w:rPr>
        <w:t>研</w:t>
      </w:r>
      <w:proofErr w:type="gramEnd"/>
      <w:r w:rsidRPr="00FC4954">
        <w:rPr>
          <w:rFonts w:ascii="仿宋_GB2312" w:eastAsia="仿宋_GB2312" w:hAnsi="Times New Roman" w:cstheme="minorBidi" w:hint="eastAsia"/>
          <w:color w:val="000000"/>
          <w:kern w:val="2"/>
          <w:sz w:val="32"/>
          <w:szCs w:val="32"/>
        </w:rPr>
        <w:t>中心</w:t>
      </w:r>
      <w:proofErr w:type="gramStart"/>
      <w:r w:rsidRPr="00FC4954">
        <w:rPr>
          <w:rFonts w:ascii="仿宋_GB2312" w:eastAsia="仿宋_GB2312" w:hAnsi="Times New Roman" w:cstheme="minorBidi" w:hint="eastAsia"/>
          <w:color w:val="000000"/>
          <w:kern w:val="2"/>
          <w:sz w:val="32"/>
          <w:szCs w:val="32"/>
        </w:rPr>
        <w:t>微信公众号</w:t>
      </w:r>
      <w:proofErr w:type="gramEnd"/>
      <w:r w:rsidRPr="00FC4954">
        <w:rPr>
          <w:rFonts w:ascii="仿宋_GB2312" w:eastAsia="仿宋_GB2312" w:hAnsi="Times New Roman" w:cstheme="minorBidi" w:hint="eastAsia"/>
          <w:color w:val="000000"/>
          <w:kern w:val="2"/>
          <w:sz w:val="32"/>
          <w:szCs w:val="32"/>
        </w:rPr>
        <w:t>底部“空中课堂”专门用入口。</w:t>
      </w:r>
    </w:p>
    <w:p w:rsidR="009E0E13" w:rsidRPr="00FC4954" w:rsidRDefault="009934D9" w:rsidP="00D17C5B">
      <w:pPr>
        <w:pStyle w:val="a8"/>
        <w:spacing w:before="0" w:beforeAutospacing="0" w:after="0" w:afterAutospacing="0" w:line="540" w:lineRule="exact"/>
        <w:ind w:firstLineChars="200" w:firstLine="627"/>
        <w:jc w:val="both"/>
        <w:rPr>
          <w:rFonts w:ascii="仿宋_GB2312" w:eastAsia="仿宋_GB2312" w:hAnsi="Times New Roman" w:cstheme="minorBidi"/>
          <w:color w:val="000000"/>
          <w:kern w:val="2"/>
          <w:sz w:val="32"/>
          <w:szCs w:val="32"/>
        </w:rPr>
      </w:pPr>
      <w:r w:rsidRPr="00FC4954">
        <w:rPr>
          <w:rFonts w:ascii="仿宋_GB2312" w:eastAsia="仿宋_GB2312" w:hAnsi="Times New Roman" w:cstheme="minorBidi" w:hint="eastAsia"/>
          <w:color w:val="000000"/>
          <w:kern w:val="2"/>
          <w:sz w:val="32"/>
          <w:szCs w:val="32"/>
        </w:rPr>
        <w:t>3.</w:t>
      </w:r>
      <w:r w:rsidRPr="00FC4954">
        <w:rPr>
          <w:rFonts w:ascii="仿宋_GB2312" w:eastAsia="仿宋_GB2312" w:hAnsi="Times New Roman" w:cstheme="minorBidi" w:hint="eastAsia"/>
          <w:color w:val="000000"/>
          <w:kern w:val="2"/>
          <w:sz w:val="32"/>
          <w:szCs w:val="32"/>
        </w:rPr>
        <w:t>空</w:t>
      </w:r>
      <w:r w:rsidRPr="00FC4954">
        <w:rPr>
          <w:rFonts w:ascii="仿宋_GB2312" w:eastAsia="仿宋_GB2312" w:hAnsi="Times New Roman" w:cstheme="minorBidi" w:hint="eastAsia"/>
          <w:color w:val="000000"/>
          <w:kern w:val="2"/>
          <w:sz w:val="32"/>
          <w:szCs w:val="32"/>
        </w:rPr>
        <w:t>中课堂网址：</w:t>
      </w:r>
      <w:hyperlink r:id="rId9" w:history="1">
        <w:r w:rsidRPr="00FC4954">
          <w:rPr>
            <w:rFonts w:ascii="仿宋_GB2312" w:cstheme="minorBidi" w:hint="eastAsia"/>
            <w:kern w:val="2"/>
            <w:sz w:val="32"/>
            <w:szCs w:val="32"/>
          </w:rPr>
          <w:t>www.labedu.net.cn</w:t>
        </w:r>
      </w:hyperlink>
      <w:r w:rsidRPr="00FC4954">
        <w:rPr>
          <w:rFonts w:ascii="仿宋_GB2312" w:eastAsia="仿宋_GB2312" w:hAnsi="Times New Roman" w:cstheme="minorBidi" w:hint="eastAsia"/>
          <w:color w:val="000000"/>
          <w:kern w:val="2"/>
          <w:sz w:val="32"/>
          <w:szCs w:val="32"/>
        </w:rPr>
        <w:t>。</w:t>
      </w:r>
    </w:p>
    <w:p w:rsidR="009E0E13" w:rsidRDefault="009934D9" w:rsidP="00D17C5B">
      <w:pPr>
        <w:adjustRightInd w:val="0"/>
        <w:snapToGrid w:val="0"/>
        <w:spacing w:line="540" w:lineRule="exact"/>
        <w:rPr>
          <w:rFonts w:ascii="Times New Roman" w:eastAsia="仿宋_GB2312" w:hAnsi="Times New Roman"/>
          <w:color w:val="000000"/>
          <w:sz w:val="32"/>
          <w:szCs w:val="32"/>
        </w:rPr>
      </w:pPr>
      <w:r>
        <w:rPr>
          <w:rFonts w:ascii="Times New Roman" w:eastAsia="仿宋_GB2312" w:hAnsi="Times New Roman" w:hint="eastAsia"/>
          <w:color w:val="000000"/>
          <w:sz w:val="32"/>
          <w:szCs w:val="32"/>
        </w:rPr>
        <w:t xml:space="preserve">    </w:t>
      </w:r>
      <w:r>
        <w:rPr>
          <w:rFonts w:ascii="仿宋_GB2312" w:eastAsia="仿宋_GB2312" w:hAnsi="Times New Roman" w:hint="eastAsia"/>
          <w:color w:val="000000"/>
          <w:sz w:val="32"/>
          <w:szCs w:val="32"/>
        </w:rPr>
        <w:t>4.</w:t>
      </w:r>
      <w:proofErr w:type="gramStart"/>
      <w:r>
        <w:rPr>
          <w:rFonts w:ascii="仿宋_GB2312" w:eastAsia="仿宋_GB2312" w:hAnsi="Times New Roman" w:hint="eastAsia"/>
          <w:color w:val="000000"/>
          <w:sz w:val="32"/>
          <w:szCs w:val="32"/>
        </w:rPr>
        <w:t>手机</w:t>
      </w:r>
      <w:r>
        <w:rPr>
          <w:rFonts w:ascii="Times New Roman" w:eastAsia="仿宋_GB2312" w:hAnsi="Times New Roman" w:hint="eastAsia"/>
          <w:color w:val="000000"/>
          <w:sz w:val="32"/>
          <w:szCs w:val="32"/>
        </w:rPr>
        <w:t>端可扫描二维码进入</w:t>
      </w:r>
      <w:proofErr w:type="gramEnd"/>
      <w:r>
        <w:rPr>
          <w:rFonts w:ascii="Times New Roman" w:eastAsia="仿宋_GB2312" w:hAnsi="Times New Roman" w:hint="eastAsia"/>
          <w:color w:val="000000"/>
          <w:sz w:val="32"/>
          <w:szCs w:val="32"/>
        </w:rPr>
        <w:t>：</w:t>
      </w:r>
    </w:p>
    <w:p w:rsidR="009E0E13" w:rsidRDefault="00D17C5B">
      <w:pPr>
        <w:spacing w:line="600" w:lineRule="exact"/>
        <w:jc w:val="left"/>
        <w:rPr>
          <w:rFonts w:ascii="Times New Roman" w:eastAsia="仿宋" w:hAnsi="Times New Roman"/>
          <w:color w:val="000000" w:themeColor="text1"/>
          <w:sz w:val="32"/>
          <w:szCs w:val="32"/>
        </w:rPr>
      </w:pPr>
      <w:r>
        <w:rPr>
          <w:rFonts w:ascii="Times New Roman" w:eastAsia="仿宋" w:hAnsi="Times New Roman" w:hint="eastAsia"/>
          <w:noProof/>
          <w:color w:val="000000" w:themeColor="text1"/>
          <w:sz w:val="32"/>
          <w:szCs w:val="32"/>
        </w:rPr>
        <w:drawing>
          <wp:anchor distT="0" distB="0" distL="114300" distR="114300" simplePos="0" relativeHeight="251665408" behindDoc="0" locked="0" layoutInCell="1" allowOverlap="1" wp14:anchorId="7B00B125" wp14:editId="6498D3D9">
            <wp:simplePos x="0" y="0"/>
            <wp:positionH relativeFrom="column">
              <wp:posOffset>3020060</wp:posOffset>
            </wp:positionH>
            <wp:positionV relativeFrom="paragraph">
              <wp:posOffset>82550</wp:posOffset>
            </wp:positionV>
            <wp:extent cx="914400" cy="901700"/>
            <wp:effectExtent l="0" t="0" r="0" b="0"/>
            <wp:wrapSquare wrapText="bothSides"/>
            <wp:docPr id="6" name="图片 6" descr="5ee4f5d71710e3da693140c2c79e8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5ee4f5d71710e3da693140c2c79e8d1"/>
                    <pic:cNvPicPr>
                      <a:picLocks noChangeAspect="1"/>
                    </pic:cNvPicPr>
                  </pic:nvPicPr>
                  <pic:blipFill>
                    <a:blip r:embed="rId10"/>
                    <a:stretch>
                      <a:fillRect/>
                    </a:stretch>
                  </pic:blipFill>
                  <pic:spPr>
                    <a:xfrm>
                      <a:off x="0" y="0"/>
                      <a:ext cx="914400" cy="90170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eastAsia="仿宋" w:hAnsi="Times New Roman" w:hint="eastAsia"/>
          <w:noProof/>
          <w:color w:val="000000"/>
          <w:sz w:val="24"/>
          <w:szCs w:val="24"/>
        </w:rPr>
        <w:drawing>
          <wp:anchor distT="0" distB="0" distL="114300" distR="114300" simplePos="0" relativeHeight="251664384" behindDoc="0" locked="0" layoutInCell="1" allowOverlap="1" wp14:anchorId="26B125FD" wp14:editId="750B2FF3">
            <wp:simplePos x="0" y="0"/>
            <wp:positionH relativeFrom="column">
              <wp:posOffset>626110</wp:posOffset>
            </wp:positionH>
            <wp:positionV relativeFrom="paragraph">
              <wp:posOffset>38100</wp:posOffset>
            </wp:positionV>
            <wp:extent cx="1543050" cy="1036320"/>
            <wp:effectExtent l="0" t="0" r="0" b="0"/>
            <wp:wrapNone/>
            <wp:docPr id="1" name="图片 1" descr="5db1572c29502bb9b30ae6231c12f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db1572c29502bb9b30ae6231c12fe2"/>
                    <pic:cNvPicPr>
                      <a:picLocks noChangeAspect="1"/>
                    </pic:cNvPicPr>
                  </pic:nvPicPr>
                  <pic:blipFill>
                    <a:blip r:embed="rId11"/>
                    <a:srcRect t="9521" b="29102"/>
                    <a:stretch>
                      <a:fillRect/>
                    </a:stretch>
                  </pic:blipFill>
                  <pic:spPr>
                    <a:xfrm>
                      <a:off x="0" y="0"/>
                      <a:ext cx="1543050" cy="1036320"/>
                    </a:xfrm>
                    <a:prstGeom prst="rect">
                      <a:avLst/>
                    </a:prstGeom>
                  </pic:spPr>
                </pic:pic>
              </a:graphicData>
            </a:graphic>
            <wp14:sizeRelH relativeFrom="margin">
              <wp14:pctWidth>0</wp14:pctWidth>
            </wp14:sizeRelH>
            <wp14:sizeRelV relativeFrom="margin">
              <wp14:pctHeight>0</wp14:pctHeight>
            </wp14:sizeRelV>
          </wp:anchor>
        </w:drawing>
      </w:r>
    </w:p>
    <w:p w:rsidR="009E0E13" w:rsidRDefault="009E0E13">
      <w:pPr>
        <w:spacing w:line="600" w:lineRule="exact"/>
        <w:jc w:val="left"/>
        <w:rPr>
          <w:rFonts w:ascii="Times New Roman" w:eastAsia="仿宋" w:hAnsi="Times New Roman"/>
          <w:color w:val="000000" w:themeColor="text1"/>
          <w:sz w:val="32"/>
          <w:szCs w:val="32"/>
        </w:rPr>
      </w:pPr>
    </w:p>
    <w:p w:rsidR="009E0E13" w:rsidRDefault="009E0E13">
      <w:pPr>
        <w:spacing w:line="600" w:lineRule="exact"/>
        <w:jc w:val="left"/>
        <w:rPr>
          <w:rFonts w:ascii="Times New Roman" w:eastAsia="仿宋" w:hAnsi="Times New Roman"/>
          <w:color w:val="000000" w:themeColor="text1"/>
          <w:sz w:val="32"/>
          <w:szCs w:val="32"/>
        </w:rPr>
      </w:pPr>
    </w:p>
    <w:p w:rsidR="009E0E13" w:rsidRDefault="009934D9" w:rsidP="00D17C5B">
      <w:pPr>
        <w:spacing w:line="600" w:lineRule="exact"/>
        <w:ind w:firstLineChars="700" w:firstLine="1635"/>
        <w:jc w:val="left"/>
        <w:rPr>
          <w:rFonts w:ascii="仿宋_GB2312" w:eastAsia="仿宋_GB2312" w:hAnsi="Times New Roman"/>
          <w:color w:val="000000" w:themeColor="text1"/>
          <w:sz w:val="24"/>
          <w:szCs w:val="24"/>
        </w:rPr>
      </w:pPr>
      <w:proofErr w:type="gramStart"/>
      <w:r w:rsidRPr="00D17C5B">
        <w:rPr>
          <w:rFonts w:ascii="仿宋_GB2312" w:eastAsia="仿宋_GB2312" w:hAnsi="Times New Roman" w:hint="eastAsia"/>
          <w:color w:val="000000" w:themeColor="text1"/>
          <w:sz w:val="24"/>
          <w:szCs w:val="24"/>
        </w:rPr>
        <w:t>微信公众号</w:t>
      </w:r>
      <w:proofErr w:type="gramEnd"/>
      <w:r w:rsidRPr="00D17C5B">
        <w:rPr>
          <w:rFonts w:ascii="仿宋_GB2312" w:eastAsia="仿宋_GB2312" w:hAnsi="Times New Roman" w:hint="eastAsia"/>
          <w:color w:val="000000" w:themeColor="text1"/>
          <w:sz w:val="24"/>
          <w:szCs w:val="24"/>
        </w:rPr>
        <w:t xml:space="preserve"> </w:t>
      </w:r>
      <w:r w:rsidRPr="00D17C5B">
        <w:rPr>
          <w:rFonts w:ascii="仿宋_GB2312" w:eastAsia="仿宋_GB2312" w:hAnsi="Times New Roman" w:hint="eastAsia"/>
          <w:color w:val="000000" w:themeColor="text1"/>
          <w:sz w:val="24"/>
          <w:szCs w:val="24"/>
        </w:rPr>
        <w:t xml:space="preserve">             </w:t>
      </w:r>
      <w:r w:rsidR="00D17C5B" w:rsidRPr="00D17C5B">
        <w:rPr>
          <w:rFonts w:ascii="仿宋_GB2312" w:eastAsia="仿宋_GB2312" w:hAnsi="Times New Roman" w:hint="eastAsia"/>
          <w:color w:val="000000" w:themeColor="text1"/>
          <w:sz w:val="24"/>
          <w:szCs w:val="24"/>
        </w:rPr>
        <w:t xml:space="preserve"> </w:t>
      </w:r>
      <w:r w:rsidRPr="00D17C5B">
        <w:rPr>
          <w:rFonts w:ascii="仿宋_GB2312" w:eastAsia="仿宋_GB2312" w:hAnsi="Times New Roman" w:hint="eastAsia"/>
          <w:color w:val="000000" w:themeColor="text1"/>
          <w:sz w:val="24"/>
          <w:szCs w:val="24"/>
        </w:rPr>
        <w:t xml:space="preserve">    </w:t>
      </w:r>
      <w:r w:rsidRPr="00D17C5B">
        <w:rPr>
          <w:rFonts w:ascii="仿宋_GB2312" w:eastAsia="仿宋_GB2312" w:hAnsi="Times New Roman" w:hint="eastAsia"/>
          <w:color w:val="000000" w:themeColor="text1"/>
          <w:sz w:val="24"/>
          <w:szCs w:val="24"/>
        </w:rPr>
        <w:t>空中课堂</w:t>
      </w:r>
    </w:p>
    <w:p w:rsidR="00D17C5B" w:rsidRPr="00D17C5B" w:rsidRDefault="00D17C5B" w:rsidP="00D17C5B">
      <w:pPr>
        <w:spacing w:line="600" w:lineRule="exact"/>
        <w:ind w:firstLineChars="700" w:firstLine="1635"/>
        <w:jc w:val="left"/>
        <w:rPr>
          <w:rFonts w:ascii="仿宋_GB2312" w:eastAsia="仿宋_GB2312" w:hAnsi="Times New Roman" w:hint="eastAsia"/>
          <w:color w:val="000000" w:themeColor="text1"/>
          <w:sz w:val="24"/>
          <w:szCs w:val="24"/>
        </w:rPr>
      </w:pPr>
    </w:p>
    <w:p w:rsidR="009E0E13" w:rsidRDefault="009934D9" w:rsidP="00D17C5B">
      <w:pPr>
        <w:adjustRightInd w:val="0"/>
        <w:snapToGrid w:val="0"/>
        <w:spacing w:line="520" w:lineRule="exact"/>
        <w:ind w:firstLineChars="200" w:firstLine="627"/>
        <w:rPr>
          <w:rFonts w:ascii="楷体_GB2312" w:eastAsia="楷体_GB2312" w:hAnsi="楷体_GB2312" w:cs="楷体_GB2312"/>
          <w:color w:val="000000"/>
          <w:sz w:val="32"/>
          <w:szCs w:val="32"/>
        </w:rPr>
      </w:pPr>
      <w:r>
        <w:rPr>
          <w:rFonts w:ascii="楷体_GB2312" w:eastAsia="楷体_GB2312" w:hAnsi="楷体_GB2312" w:cs="楷体_GB2312" w:hint="eastAsia"/>
          <w:color w:val="000000"/>
          <w:sz w:val="32"/>
          <w:szCs w:val="32"/>
        </w:rPr>
        <w:t>（二）线上线下学习衔接安排</w:t>
      </w:r>
    </w:p>
    <w:p w:rsidR="009E0E13" w:rsidRDefault="009934D9" w:rsidP="00D17C5B">
      <w:pPr>
        <w:adjustRightInd w:val="0"/>
        <w:snapToGrid w:val="0"/>
        <w:spacing w:line="520" w:lineRule="exact"/>
        <w:ind w:firstLine="645"/>
        <w:rPr>
          <w:rFonts w:ascii="仿宋_GB2312" w:eastAsia="仿宋_GB2312" w:hAnsi="Times New Roman"/>
          <w:color w:val="000000"/>
          <w:sz w:val="32"/>
          <w:szCs w:val="32"/>
        </w:rPr>
      </w:pPr>
      <w:r>
        <w:rPr>
          <w:rFonts w:ascii="仿宋_GB2312" w:eastAsia="仿宋_GB2312" w:hAnsi="Times New Roman" w:hint="eastAsia"/>
          <w:color w:val="000000"/>
          <w:sz w:val="32"/>
          <w:szCs w:val="32"/>
        </w:rPr>
        <w:t>1.</w:t>
      </w:r>
      <w:r>
        <w:rPr>
          <w:rFonts w:ascii="仿宋_GB2312" w:eastAsia="仿宋_GB2312" w:hAnsi="Times New Roman" w:hint="eastAsia"/>
          <w:color w:val="000000"/>
          <w:sz w:val="32"/>
          <w:szCs w:val="32"/>
        </w:rPr>
        <w:t>空中课堂是现场课程的同步线上部分（线下授课同时开设线上直播），选择通过空中课堂学习的学员，视同现场参训，执行“同时间、同课程、同标准、同证书”原则。</w:t>
      </w:r>
    </w:p>
    <w:p w:rsidR="009E0E13" w:rsidRDefault="009934D9" w:rsidP="00D17C5B">
      <w:pPr>
        <w:adjustRightInd w:val="0"/>
        <w:snapToGrid w:val="0"/>
        <w:spacing w:line="520" w:lineRule="exact"/>
        <w:ind w:firstLine="645"/>
        <w:rPr>
          <w:rFonts w:ascii="仿宋_GB2312" w:eastAsia="仿宋_GB2312" w:hAnsi="Times New Roman"/>
          <w:sz w:val="32"/>
          <w:szCs w:val="32"/>
        </w:rPr>
      </w:pPr>
      <w:r>
        <w:rPr>
          <w:rFonts w:ascii="仿宋_GB2312" w:eastAsia="仿宋_GB2312" w:hAnsi="Times New Roman" w:hint="eastAsia"/>
          <w:sz w:val="32"/>
          <w:szCs w:val="32"/>
        </w:rPr>
        <w:t>2.</w:t>
      </w:r>
      <w:r>
        <w:rPr>
          <w:rFonts w:ascii="仿宋_GB2312" w:eastAsia="仿宋_GB2312" w:hAnsi="Times New Roman" w:hint="eastAsia"/>
          <w:sz w:val="32"/>
          <w:szCs w:val="32"/>
        </w:rPr>
        <w:t>已经选择空中课堂学习的学员（并持有证书），本人在当年内可以选择同课程线下体验一次现场学习，不再另行收取费用和发放培训证书。</w:t>
      </w:r>
    </w:p>
    <w:p w:rsidR="009E0E13" w:rsidRDefault="009934D9" w:rsidP="00D17C5B">
      <w:pPr>
        <w:adjustRightInd w:val="0"/>
        <w:snapToGrid w:val="0"/>
        <w:spacing w:line="520" w:lineRule="exact"/>
        <w:ind w:firstLine="645"/>
        <w:rPr>
          <w:rFonts w:ascii="仿宋_GB2312" w:eastAsia="仿宋_GB2312" w:hAnsi="Times New Roman"/>
          <w:color w:val="000000"/>
          <w:sz w:val="32"/>
          <w:szCs w:val="32"/>
        </w:rPr>
      </w:pPr>
      <w:r>
        <w:rPr>
          <w:rFonts w:ascii="仿宋_GB2312" w:eastAsia="仿宋_GB2312" w:hAnsi="Times New Roman" w:hint="eastAsia"/>
          <w:color w:val="000000"/>
          <w:sz w:val="32"/>
          <w:szCs w:val="32"/>
        </w:rPr>
        <w:t>3.</w:t>
      </w:r>
      <w:r>
        <w:rPr>
          <w:rFonts w:ascii="仿宋_GB2312" w:eastAsia="仿宋_GB2312" w:hAnsi="Times New Roman" w:hint="eastAsia"/>
          <w:color w:val="000000"/>
          <w:sz w:val="32"/>
          <w:szCs w:val="32"/>
        </w:rPr>
        <w:t>空中课堂报名采用实名制，原则上报名信息与培训证书登载的信息保持一致。</w:t>
      </w:r>
    </w:p>
    <w:p w:rsidR="009E0E13" w:rsidRDefault="009934D9" w:rsidP="00D17C5B">
      <w:pPr>
        <w:adjustRightInd w:val="0"/>
        <w:snapToGrid w:val="0"/>
        <w:spacing w:line="520" w:lineRule="exact"/>
        <w:ind w:firstLineChars="200" w:firstLine="627"/>
        <w:rPr>
          <w:rFonts w:ascii="Times New Roman" w:eastAsia="黑体" w:hAnsi="Times New Roman"/>
          <w:color w:val="000000"/>
          <w:sz w:val="32"/>
          <w:szCs w:val="32"/>
        </w:rPr>
      </w:pPr>
      <w:r>
        <w:rPr>
          <w:rFonts w:ascii="Times New Roman" w:eastAsia="黑体" w:hAnsi="Times New Roman" w:hint="eastAsia"/>
          <w:color w:val="000000"/>
          <w:sz w:val="32"/>
          <w:szCs w:val="32"/>
        </w:rPr>
        <w:t>六、培训费用</w:t>
      </w:r>
    </w:p>
    <w:p w:rsidR="009E0E13" w:rsidRDefault="009934D9" w:rsidP="00D17C5B">
      <w:pPr>
        <w:adjustRightInd w:val="0"/>
        <w:snapToGrid w:val="0"/>
        <w:spacing w:line="520" w:lineRule="exact"/>
        <w:ind w:firstLineChars="200" w:firstLine="627"/>
        <w:rPr>
          <w:rFonts w:ascii="Times New Roman" w:eastAsia="仿宋_GB2312" w:hAnsi="Times New Roman"/>
          <w:color w:val="000000"/>
          <w:sz w:val="32"/>
          <w:szCs w:val="32"/>
        </w:rPr>
      </w:pPr>
      <w:r>
        <w:rPr>
          <w:rFonts w:ascii="Times New Roman" w:eastAsia="仿宋_GB2312" w:hAnsi="Times New Roman" w:hint="eastAsia"/>
          <w:color w:val="000000"/>
          <w:sz w:val="32"/>
          <w:szCs w:val="32"/>
        </w:rPr>
        <w:t>（一）本次培训收费：</w:t>
      </w:r>
    </w:p>
    <w:p w:rsidR="009E0E13" w:rsidRDefault="009934D9" w:rsidP="00D17C5B">
      <w:pPr>
        <w:adjustRightInd w:val="0"/>
        <w:snapToGrid w:val="0"/>
        <w:spacing w:line="520" w:lineRule="exact"/>
        <w:ind w:firstLineChars="200" w:firstLine="627"/>
        <w:rPr>
          <w:rFonts w:ascii="Times New Roman" w:eastAsia="仿宋_GB2312" w:hAnsi="Times New Roman"/>
          <w:color w:val="000000"/>
          <w:sz w:val="32"/>
          <w:szCs w:val="32"/>
        </w:rPr>
      </w:pPr>
      <w:r>
        <w:rPr>
          <w:rFonts w:ascii="Times New Roman" w:eastAsia="仿宋_GB2312" w:hAnsi="Times New Roman" w:hint="eastAsia"/>
          <w:color w:val="000000"/>
          <w:sz w:val="32"/>
          <w:szCs w:val="32"/>
        </w:rPr>
        <w:t>每人收</w:t>
      </w:r>
      <w:r>
        <w:rPr>
          <w:rFonts w:ascii="仿宋_GB2312" w:eastAsia="仿宋_GB2312" w:hAnsi="Times New Roman" w:hint="eastAsia"/>
          <w:color w:val="000000"/>
          <w:sz w:val="32"/>
          <w:szCs w:val="32"/>
        </w:rPr>
        <w:t>取</w:t>
      </w:r>
      <w:r>
        <w:rPr>
          <w:rFonts w:ascii="仿宋_GB2312" w:eastAsia="仿宋_GB2312" w:hAnsi="Times New Roman" w:hint="eastAsia"/>
          <w:color w:val="000000"/>
          <w:sz w:val="32"/>
          <w:szCs w:val="32"/>
        </w:rPr>
        <w:t>3500</w:t>
      </w:r>
      <w:r>
        <w:rPr>
          <w:rFonts w:ascii="仿宋_GB2312" w:eastAsia="仿宋_GB2312" w:hAnsi="Times New Roman" w:hint="eastAsia"/>
          <w:color w:val="000000"/>
          <w:sz w:val="32"/>
          <w:szCs w:val="32"/>
        </w:rPr>
        <w:t>元人民币</w:t>
      </w:r>
      <w:r>
        <w:rPr>
          <w:rFonts w:ascii="Times New Roman" w:eastAsia="仿宋_GB2312" w:hAnsi="Times New Roman" w:hint="eastAsia"/>
          <w:color w:val="000000"/>
          <w:sz w:val="32"/>
          <w:szCs w:val="32"/>
        </w:rPr>
        <w:t>（含：培训费、教材资料费、证书费）；</w:t>
      </w:r>
    </w:p>
    <w:p w:rsidR="009E0E13" w:rsidRDefault="009934D9" w:rsidP="00D17C5B">
      <w:pPr>
        <w:adjustRightInd w:val="0"/>
        <w:snapToGrid w:val="0"/>
        <w:spacing w:line="520" w:lineRule="exact"/>
        <w:ind w:firstLineChars="200" w:firstLine="627"/>
        <w:rPr>
          <w:rFonts w:ascii="Times New Roman" w:eastAsia="仿宋_GB2312" w:hAnsi="Times New Roman"/>
          <w:color w:val="000000"/>
          <w:sz w:val="32"/>
          <w:szCs w:val="32"/>
        </w:rPr>
      </w:pPr>
      <w:r>
        <w:rPr>
          <w:rFonts w:ascii="Times New Roman" w:eastAsia="仿宋_GB2312" w:hAnsi="Times New Roman" w:hint="eastAsia"/>
          <w:color w:val="000000"/>
          <w:sz w:val="32"/>
          <w:szCs w:val="32"/>
        </w:rPr>
        <w:t>（二）食宿由会务组统一安排，费用自理，消费自愿。</w:t>
      </w:r>
    </w:p>
    <w:p w:rsidR="009E0E13" w:rsidRDefault="009934D9" w:rsidP="00D17C5B">
      <w:pPr>
        <w:adjustRightInd w:val="0"/>
        <w:snapToGrid w:val="0"/>
        <w:spacing w:line="520" w:lineRule="exact"/>
        <w:ind w:firstLineChars="200" w:firstLine="627"/>
        <w:rPr>
          <w:rFonts w:ascii="Times New Roman" w:eastAsia="黑体" w:hAnsi="Times New Roman"/>
          <w:color w:val="000000"/>
          <w:sz w:val="32"/>
          <w:szCs w:val="32"/>
        </w:rPr>
      </w:pPr>
      <w:r>
        <w:rPr>
          <w:rFonts w:ascii="Times New Roman" w:eastAsia="黑体" w:hAnsi="Times New Roman" w:hint="eastAsia"/>
          <w:color w:val="000000"/>
          <w:sz w:val="32"/>
          <w:szCs w:val="32"/>
        </w:rPr>
        <w:t>七、报名方式</w:t>
      </w:r>
    </w:p>
    <w:p w:rsidR="009E0E13" w:rsidRDefault="009934D9" w:rsidP="00D17C5B">
      <w:pPr>
        <w:adjustRightInd w:val="0"/>
        <w:snapToGrid w:val="0"/>
        <w:spacing w:line="520" w:lineRule="exact"/>
        <w:ind w:firstLineChars="200" w:firstLine="627"/>
        <w:rPr>
          <w:rFonts w:ascii="楷体_GB2312" w:eastAsia="楷体_GB2312" w:hAnsi="楷体_GB2312" w:cs="楷体_GB2312"/>
          <w:color w:val="000000"/>
          <w:sz w:val="32"/>
          <w:szCs w:val="32"/>
        </w:rPr>
      </w:pPr>
      <w:r>
        <w:rPr>
          <w:rFonts w:ascii="楷体_GB2312" w:eastAsia="楷体_GB2312" w:hAnsi="楷体_GB2312" w:cs="楷体_GB2312" w:hint="eastAsia"/>
          <w:color w:val="000000"/>
          <w:sz w:val="32"/>
          <w:szCs w:val="32"/>
        </w:rPr>
        <w:lastRenderedPageBreak/>
        <w:t>（一）线下或集中报名</w:t>
      </w:r>
    </w:p>
    <w:p w:rsidR="009E0E13" w:rsidRDefault="009934D9" w:rsidP="00D17C5B">
      <w:pPr>
        <w:adjustRightInd w:val="0"/>
        <w:snapToGrid w:val="0"/>
        <w:spacing w:line="520" w:lineRule="exact"/>
        <w:ind w:firstLineChars="200" w:firstLine="627"/>
        <w:rPr>
          <w:rFonts w:ascii="仿宋_GB2312" w:eastAsia="仿宋_GB2312" w:hAnsi="Times New Roman"/>
          <w:color w:val="000000"/>
          <w:sz w:val="32"/>
          <w:szCs w:val="32"/>
        </w:rPr>
      </w:pPr>
      <w:r>
        <w:rPr>
          <w:rFonts w:ascii="Times New Roman" w:eastAsia="仿宋_GB2312" w:hAnsi="Times New Roman" w:hint="eastAsia"/>
          <w:color w:val="000000"/>
          <w:sz w:val="32"/>
          <w:szCs w:val="32"/>
        </w:rPr>
        <w:t>联系人：</w:t>
      </w:r>
      <w:r>
        <w:rPr>
          <w:rFonts w:ascii="仿宋_GB2312" w:eastAsia="仿宋_GB2312" w:hAnsi="Times New Roman" w:hint="eastAsia"/>
          <w:color w:val="000000"/>
          <w:sz w:val="32"/>
          <w:szCs w:val="32"/>
        </w:rPr>
        <w:t>王老师</w:t>
      </w:r>
      <w:r>
        <w:rPr>
          <w:rFonts w:ascii="仿宋_GB2312" w:eastAsia="仿宋_GB2312" w:hAnsi="Times New Roman" w:hint="eastAsia"/>
          <w:color w:val="000000"/>
          <w:sz w:val="32"/>
          <w:szCs w:val="32"/>
        </w:rPr>
        <w:t xml:space="preserve"> 18610243368</w:t>
      </w:r>
      <w:r>
        <w:rPr>
          <w:rFonts w:ascii="仿宋_GB2312" w:eastAsia="仿宋_GB2312" w:hAnsi="Times New Roman" w:hint="eastAsia"/>
          <w:color w:val="000000"/>
          <w:sz w:val="32"/>
          <w:szCs w:val="32"/>
        </w:rPr>
        <w:t>（</w:t>
      </w:r>
      <w:proofErr w:type="gramStart"/>
      <w:r>
        <w:rPr>
          <w:rFonts w:ascii="仿宋_GB2312" w:eastAsia="仿宋_GB2312" w:hAnsi="Times New Roman" w:hint="eastAsia"/>
          <w:color w:val="000000"/>
          <w:sz w:val="32"/>
          <w:szCs w:val="32"/>
        </w:rPr>
        <w:t>微信同步</w:t>
      </w:r>
      <w:proofErr w:type="gramEnd"/>
      <w:r>
        <w:rPr>
          <w:rFonts w:ascii="仿宋_GB2312" w:eastAsia="仿宋_GB2312" w:hAnsi="Times New Roman" w:hint="eastAsia"/>
          <w:color w:val="000000"/>
          <w:sz w:val="32"/>
          <w:szCs w:val="32"/>
        </w:rPr>
        <w:t>）</w:t>
      </w:r>
    </w:p>
    <w:p w:rsidR="009E0E13" w:rsidRDefault="009934D9" w:rsidP="00D17C5B">
      <w:pPr>
        <w:adjustRightInd w:val="0"/>
        <w:snapToGrid w:val="0"/>
        <w:spacing w:line="520" w:lineRule="exact"/>
        <w:ind w:firstLineChars="200" w:firstLine="627"/>
        <w:rPr>
          <w:rFonts w:ascii="仿宋_GB2312" w:eastAsia="仿宋_GB2312" w:hAnsi="Times New Roman"/>
          <w:color w:val="000000"/>
          <w:sz w:val="32"/>
          <w:szCs w:val="32"/>
        </w:rPr>
      </w:pPr>
      <w:r>
        <w:rPr>
          <w:rFonts w:ascii="仿宋_GB2312" w:eastAsia="仿宋_GB2312" w:hAnsi="Times New Roman" w:hint="eastAsia"/>
          <w:color w:val="000000"/>
          <w:sz w:val="32"/>
          <w:szCs w:val="32"/>
        </w:rPr>
        <w:t xml:space="preserve">        </w:t>
      </w:r>
      <w:r>
        <w:rPr>
          <w:rFonts w:ascii="仿宋_GB2312" w:eastAsia="仿宋_GB2312" w:hAnsi="Times New Roman" w:hint="eastAsia"/>
          <w:color w:val="000000"/>
          <w:sz w:val="32"/>
          <w:szCs w:val="32"/>
        </w:rPr>
        <w:t>谢老师</w:t>
      </w:r>
      <w:r>
        <w:rPr>
          <w:rFonts w:ascii="仿宋_GB2312" w:eastAsia="仿宋_GB2312" w:hAnsi="Times New Roman" w:hint="eastAsia"/>
          <w:color w:val="000000"/>
          <w:sz w:val="32"/>
          <w:szCs w:val="32"/>
        </w:rPr>
        <w:t xml:space="preserve"> 13718434788</w:t>
      </w:r>
      <w:r>
        <w:rPr>
          <w:rFonts w:ascii="仿宋_GB2312" w:eastAsia="仿宋_GB2312" w:hAnsi="Times New Roman" w:hint="eastAsia"/>
          <w:color w:val="000000"/>
          <w:sz w:val="32"/>
          <w:szCs w:val="32"/>
        </w:rPr>
        <w:t>（</w:t>
      </w:r>
      <w:proofErr w:type="gramStart"/>
      <w:r>
        <w:rPr>
          <w:rFonts w:ascii="仿宋_GB2312" w:eastAsia="仿宋_GB2312" w:hAnsi="Times New Roman" w:hint="eastAsia"/>
          <w:color w:val="000000"/>
          <w:sz w:val="32"/>
          <w:szCs w:val="32"/>
        </w:rPr>
        <w:t>微信同步</w:t>
      </w:r>
      <w:proofErr w:type="gramEnd"/>
      <w:r>
        <w:rPr>
          <w:rFonts w:ascii="仿宋_GB2312" w:eastAsia="仿宋_GB2312" w:hAnsi="Times New Roman" w:hint="eastAsia"/>
          <w:color w:val="000000"/>
          <w:sz w:val="32"/>
          <w:szCs w:val="32"/>
        </w:rPr>
        <w:t>）</w:t>
      </w:r>
    </w:p>
    <w:p w:rsidR="009E0E13" w:rsidRDefault="009934D9" w:rsidP="00D17C5B">
      <w:pPr>
        <w:adjustRightInd w:val="0"/>
        <w:snapToGrid w:val="0"/>
        <w:spacing w:line="520" w:lineRule="exact"/>
        <w:ind w:firstLineChars="200" w:firstLine="627"/>
        <w:rPr>
          <w:rFonts w:ascii="仿宋_GB2312" w:eastAsia="仿宋_GB2312" w:hAnsi="Times New Roman"/>
          <w:color w:val="000000"/>
          <w:sz w:val="32"/>
          <w:szCs w:val="32"/>
        </w:rPr>
      </w:pPr>
      <w:r>
        <w:rPr>
          <w:rFonts w:ascii="仿宋_GB2312" w:eastAsia="仿宋_GB2312" w:hAnsi="Times New Roman" w:hint="eastAsia"/>
          <w:color w:val="000000"/>
          <w:sz w:val="32"/>
          <w:szCs w:val="32"/>
        </w:rPr>
        <w:t xml:space="preserve">        </w:t>
      </w:r>
      <w:r>
        <w:rPr>
          <w:rFonts w:ascii="仿宋_GB2312" w:eastAsia="仿宋_GB2312" w:hAnsi="Times New Roman" w:hint="eastAsia"/>
          <w:color w:val="000000"/>
          <w:sz w:val="32"/>
          <w:szCs w:val="32"/>
        </w:rPr>
        <w:t>申老师</w:t>
      </w:r>
      <w:r>
        <w:rPr>
          <w:rFonts w:ascii="仿宋_GB2312" w:eastAsia="仿宋_GB2312" w:hAnsi="Times New Roman" w:hint="eastAsia"/>
          <w:color w:val="000000"/>
          <w:sz w:val="32"/>
          <w:szCs w:val="32"/>
        </w:rPr>
        <w:t xml:space="preserve"> 13120035988</w:t>
      </w:r>
      <w:r>
        <w:rPr>
          <w:rFonts w:ascii="仿宋_GB2312" w:eastAsia="仿宋_GB2312" w:hAnsi="Times New Roman" w:hint="eastAsia"/>
          <w:color w:val="000000"/>
          <w:sz w:val="32"/>
          <w:szCs w:val="32"/>
        </w:rPr>
        <w:t>（</w:t>
      </w:r>
      <w:proofErr w:type="gramStart"/>
      <w:r>
        <w:rPr>
          <w:rFonts w:ascii="仿宋_GB2312" w:eastAsia="仿宋_GB2312" w:hAnsi="Times New Roman" w:hint="eastAsia"/>
          <w:color w:val="000000"/>
          <w:sz w:val="32"/>
          <w:szCs w:val="32"/>
        </w:rPr>
        <w:t>微信同步</w:t>
      </w:r>
      <w:proofErr w:type="gramEnd"/>
      <w:r>
        <w:rPr>
          <w:rFonts w:ascii="仿宋_GB2312" w:eastAsia="仿宋_GB2312" w:hAnsi="Times New Roman" w:hint="eastAsia"/>
          <w:color w:val="000000"/>
          <w:sz w:val="32"/>
          <w:szCs w:val="32"/>
        </w:rPr>
        <w:t>）</w:t>
      </w:r>
    </w:p>
    <w:p w:rsidR="009E0E13" w:rsidRPr="00FC4954" w:rsidRDefault="009934D9" w:rsidP="00D17C5B">
      <w:pPr>
        <w:pStyle w:val="a8"/>
        <w:spacing w:before="0" w:beforeAutospacing="0" w:after="0" w:afterAutospacing="0" w:line="520" w:lineRule="exact"/>
        <w:ind w:firstLineChars="200" w:firstLine="627"/>
        <w:jc w:val="both"/>
        <w:rPr>
          <w:rFonts w:ascii="仿宋_GB2312" w:cstheme="minorBidi"/>
          <w:kern w:val="2"/>
          <w:sz w:val="32"/>
          <w:szCs w:val="32"/>
        </w:rPr>
      </w:pPr>
      <w:r w:rsidRPr="00FC4954">
        <w:rPr>
          <w:rFonts w:ascii="仿宋_GB2312" w:eastAsia="仿宋_GB2312" w:hAnsi="Times New Roman" w:cstheme="minorBidi" w:hint="eastAsia"/>
          <w:color w:val="000000"/>
          <w:kern w:val="2"/>
          <w:sz w:val="32"/>
          <w:szCs w:val="32"/>
        </w:rPr>
        <w:t>请各学员务必于报名截止日前填写报名回执表发送邮件：</w:t>
      </w:r>
      <w:r w:rsidRPr="00FC4954">
        <w:rPr>
          <w:rFonts w:ascii="仿宋_GB2312" w:cstheme="minorBidi" w:hint="eastAsia"/>
          <w:kern w:val="2"/>
          <w:sz w:val="32"/>
          <w:szCs w:val="32"/>
        </w:rPr>
        <w:t>jzpx@ccai.cc</w:t>
      </w:r>
      <w:r w:rsidRPr="00FC4954">
        <w:rPr>
          <w:rFonts w:ascii="仿宋_GB2312" w:cstheme="minorBidi" w:hint="eastAsia"/>
          <w:kern w:val="2"/>
          <w:sz w:val="32"/>
          <w:szCs w:val="32"/>
        </w:rPr>
        <w:t>。</w:t>
      </w:r>
    </w:p>
    <w:p w:rsidR="009E0E13" w:rsidRDefault="009934D9" w:rsidP="00D17C5B">
      <w:pPr>
        <w:adjustRightInd w:val="0"/>
        <w:snapToGrid w:val="0"/>
        <w:spacing w:line="520" w:lineRule="exact"/>
        <w:ind w:firstLineChars="200" w:firstLine="627"/>
        <w:rPr>
          <w:rFonts w:ascii="Times New Roman" w:eastAsia="仿宋_GB2312" w:hAnsi="Times New Roman"/>
          <w:color w:val="000000"/>
          <w:sz w:val="32"/>
          <w:szCs w:val="32"/>
        </w:rPr>
      </w:pPr>
      <w:r>
        <w:rPr>
          <w:rFonts w:ascii="Times New Roman" w:eastAsia="仿宋_GB2312" w:hAnsi="Times New Roman" w:hint="eastAsia"/>
          <w:color w:val="000000"/>
          <w:sz w:val="32"/>
          <w:szCs w:val="32"/>
        </w:rPr>
        <w:t>选择线下报名、线上学习的，可以与报名联系人联系，确认缴费成功后，将及时提供空中课堂登陆密码。</w:t>
      </w:r>
    </w:p>
    <w:p w:rsidR="009E0E13" w:rsidRDefault="009934D9" w:rsidP="00D17C5B">
      <w:pPr>
        <w:adjustRightInd w:val="0"/>
        <w:snapToGrid w:val="0"/>
        <w:spacing w:line="520" w:lineRule="exact"/>
        <w:ind w:firstLineChars="200" w:firstLine="627"/>
        <w:rPr>
          <w:rFonts w:ascii="楷体_GB2312" w:eastAsia="楷体_GB2312" w:hAnsi="楷体_GB2312" w:cs="楷体_GB2312"/>
          <w:color w:val="000000"/>
          <w:sz w:val="32"/>
          <w:szCs w:val="32"/>
        </w:rPr>
      </w:pPr>
      <w:r>
        <w:rPr>
          <w:rFonts w:ascii="楷体_GB2312" w:eastAsia="楷体_GB2312" w:hAnsi="楷体_GB2312" w:cs="楷体_GB2312" w:hint="eastAsia"/>
          <w:color w:val="000000"/>
          <w:sz w:val="32"/>
          <w:szCs w:val="32"/>
        </w:rPr>
        <w:t>（二）线上报名</w:t>
      </w:r>
    </w:p>
    <w:p w:rsidR="009E0E13" w:rsidRDefault="009934D9" w:rsidP="00D17C5B">
      <w:pPr>
        <w:adjustRightInd w:val="0"/>
        <w:snapToGrid w:val="0"/>
        <w:spacing w:line="520" w:lineRule="exact"/>
        <w:ind w:firstLineChars="200" w:firstLine="627"/>
        <w:rPr>
          <w:rFonts w:ascii="Times New Roman" w:eastAsia="仿宋_GB2312" w:hAnsi="Times New Roman"/>
          <w:color w:val="000000"/>
          <w:sz w:val="32"/>
          <w:szCs w:val="32"/>
        </w:rPr>
      </w:pPr>
      <w:r>
        <w:rPr>
          <w:rFonts w:ascii="Times New Roman" w:eastAsia="仿宋_GB2312" w:hAnsi="Times New Roman" w:hint="eastAsia"/>
          <w:color w:val="000000"/>
          <w:sz w:val="32"/>
          <w:szCs w:val="32"/>
        </w:rPr>
        <w:t>在“空中课堂”中按课程进行报名，报名并缴费成功后将可以参加当期空中课堂学习。</w:t>
      </w:r>
    </w:p>
    <w:p w:rsidR="009E0E13" w:rsidRDefault="009934D9" w:rsidP="00D17C5B">
      <w:pPr>
        <w:adjustRightInd w:val="0"/>
        <w:snapToGrid w:val="0"/>
        <w:spacing w:line="520" w:lineRule="exact"/>
        <w:ind w:firstLineChars="200" w:firstLine="627"/>
        <w:rPr>
          <w:rFonts w:ascii="Times New Roman" w:eastAsia="仿宋_GB2312" w:hAnsi="Times New Roman"/>
          <w:color w:val="000000"/>
          <w:sz w:val="32"/>
          <w:szCs w:val="32"/>
        </w:rPr>
      </w:pPr>
      <w:proofErr w:type="gramStart"/>
      <w:r>
        <w:rPr>
          <w:rFonts w:ascii="Times New Roman" w:eastAsia="仿宋_GB2312" w:hAnsi="Times New Roman" w:hint="eastAsia"/>
          <w:color w:val="000000"/>
          <w:sz w:val="32"/>
          <w:szCs w:val="32"/>
        </w:rPr>
        <w:t>选择线</w:t>
      </w:r>
      <w:proofErr w:type="gramEnd"/>
      <w:r>
        <w:rPr>
          <w:rFonts w:ascii="Times New Roman" w:eastAsia="仿宋_GB2312" w:hAnsi="Times New Roman" w:hint="eastAsia"/>
          <w:color w:val="000000"/>
          <w:sz w:val="32"/>
          <w:szCs w:val="32"/>
        </w:rPr>
        <w:t>上报名缴费、现场学习的，完成缴费后，可与报名联系人联系，便于安排现场学习。</w:t>
      </w:r>
    </w:p>
    <w:p w:rsidR="009E0E13" w:rsidRDefault="009934D9" w:rsidP="00D17C5B">
      <w:pPr>
        <w:adjustRightInd w:val="0"/>
        <w:snapToGrid w:val="0"/>
        <w:spacing w:line="520" w:lineRule="exact"/>
        <w:ind w:firstLineChars="200" w:firstLine="627"/>
        <w:rPr>
          <w:rFonts w:ascii="Times New Roman" w:eastAsia="黑体" w:hAnsi="Times New Roman"/>
          <w:color w:val="000000"/>
          <w:sz w:val="32"/>
          <w:szCs w:val="32"/>
        </w:rPr>
      </w:pPr>
      <w:r>
        <w:rPr>
          <w:rFonts w:ascii="Times New Roman" w:eastAsia="黑体" w:hAnsi="Times New Roman" w:hint="eastAsia"/>
          <w:color w:val="000000"/>
          <w:sz w:val="32"/>
          <w:szCs w:val="32"/>
        </w:rPr>
        <w:t>八、培训费用收取单位和方式</w:t>
      </w:r>
    </w:p>
    <w:p w:rsidR="009E0E13" w:rsidRDefault="009934D9" w:rsidP="00D17C5B">
      <w:pPr>
        <w:adjustRightInd w:val="0"/>
        <w:snapToGrid w:val="0"/>
        <w:spacing w:line="520" w:lineRule="exact"/>
        <w:ind w:firstLineChars="200" w:firstLine="627"/>
        <w:rPr>
          <w:rFonts w:ascii="Times New Roman" w:eastAsia="仿宋_GB2312" w:hAnsi="Times New Roman"/>
          <w:color w:val="000000"/>
          <w:sz w:val="32"/>
          <w:szCs w:val="32"/>
        </w:rPr>
      </w:pPr>
      <w:r>
        <w:rPr>
          <w:rFonts w:ascii="Times New Roman" w:eastAsia="仿宋_GB2312" w:hAnsi="Times New Roman" w:hint="eastAsia"/>
          <w:color w:val="000000"/>
          <w:sz w:val="32"/>
          <w:szCs w:val="32"/>
        </w:rPr>
        <w:t>培训费用收取单位：中</w:t>
      </w:r>
      <w:proofErr w:type="gramStart"/>
      <w:r>
        <w:rPr>
          <w:rFonts w:ascii="Times New Roman" w:eastAsia="仿宋_GB2312" w:hAnsi="Times New Roman" w:hint="eastAsia"/>
          <w:color w:val="000000"/>
          <w:sz w:val="32"/>
          <w:szCs w:val="32"/>
        </w:rPr>
        <w:t>认国证</w:t>
      </w:r>
      <w:proofErr w:type="gramEnd"/>
      <w:r>
        <w:rPr>
          <w:rFonts w:ascii="Times New Roman" w:eastAsia="仿宋_GB2312" w:hAnsi="Times New Roman" w:hint="eastAsia"/>
          <w:color w:val="000000"/>
          <w:sz w:val="32"/>
          <w:szCs w:val="32"/>
        </w:rPr>
        <w:t>（北京）评价技术服务有限公司，缴费方式有：</w:t>
      </w:r>
    </w:p>
    <w:p w:rsidR="009E0E13" w:rsidRDefault="009934D9" w:rsidP="00D17C5B">
      <w:pPr>
        <w:adjustRightInd w:val="0"/>
        <w:snapToGrid w:val="0"/>
        <w:spacing w:line="520" w:lineRule="exact"/>
        <w:ind w:firstLineChars="200" w:firstLine="627"/>
        <w:rPr>
          <w:rFonts w:ascii="楷体_GB2312" w:eastAsia="楷体_GB2312" w:hAnsi="楷体_GB2312" w:cs="楷体_GB2312"/>
          <w:color w:val="000000"/>
          <w:sz w:val="32"/>
          <w:szCs w:val="32"/>
        </w:rPr>
      </w:pPr>
      <w:r>
        <w:rPr>
          <w:rFonts w:ascii="楷体_GB2312" w:eastAsia="楷体_GB2312" w:hAnsi="楷体_GB2312" w:cs="楷体_GB2312" w:hint="eastAsia"/>
          <w:color w:val="000000"/>
          <w:sz w:val="32"/>
          <w:szCs w:val="32"/>
        </w:rPr>
        <w:t>（一）汇款缴费</w:t>
      </w:r>
    </w:p>
    <w:p w:rsidR="009E0E13" w:rsidRDefault="009934D9" w:rsidP="00D17C5B">
      <w:pPr>
        <w:adjustRightInd w:val="0"/>
        <w:snapToGrid w:val="0"/>
        <w:spacing w:line="520" w:lineRule="exact"/>
        <w:ind w:firstLineChars="200" w:firstLine="627"/>
        <w:rPr>
          <w:rFonts w:ascii="仿宋_GB2312" w:eastAsia="仿宋_GB2312" w:hAnsi="Times New Roman"/>
          <w:color w:val="000000"/>
          <w:sz w:val="32"/>
          <w:szCs w:val="32"/>
        </w:rPr>
      </w:pPr>
      <w:r>
        <w:rPr>
          <w:rFonts w:ascii="仿宋_GB2312" w:eastAsia="仿宋_GB2312" w:hAnsi="Times New Roman" w:hint="eastAsia"/>
          <w:color w:val="000000"/>
          <w:sz w:val="32"/>
          <w:szCs w:val="32"/>
        </w:rPr>
        <w:t>请务必于报到日前</w:t>
      </w:r>
      <w:r>
        <w:rPr>
          <w:rFonts w:ascii="仿宋_GB2312" w:eastAsia="仿宋_GB2312" w:hAnsi="Times New Roman" w:hint="eastAsia"/>
          <w:color w:val="000000"/>
          <w:sz w:val="32"/>
          <w:szCs w:val="32"/>
        </w:rPr>
        <w:t>5</w:t>
      </w:r>
      <w:r>
        <w:rPr>
          <w:rFonts w:ascii="仿宋_GB2312" w:eastAsia="仿宋_GB2312" w:hAnsi="Times New Roman" w:hint="eastAsia"/>
          <w:color w:val="000000"/>
          <w:sz w:val="32"/>
          <w:szCs w:val="32"/>
        </w:rPr>
        <w:t>个工作日将</w:t>
      </w:r>
      <w:proofErr w:type="gramStart"/>
      <w:r>
        <w:rPr>
          <w:rFonts w:ascii="仿宋_GB2312" w:eastAsia="仿宋_GB2312" w:hAnsi="Times New Roman" w:hint="eastAsia"/>
          <w:color w:val="000000"/>
          <w:sz w:val="32"/>
          <w:szCs w:val="32"/>
        </w:rPr>
        <w:t>培训款</w:t>
      </w:r>
      <w:proofErr w:type="gramEnd"/>
      <w:r>
        <w:rPr>
          <w:rFonts w:ascii="仿宋_GB2312" w:eastAsia="仿宋_GB2312" w:hAnsi="Times New Roman" w:hint="eastAsia"/>
          <w:color w:val="000000"/>
          <w:sz w:val="32"/>
          <w:szCs w:val="32"/>
        </w:rPr>
        <w:t>汇入以下</w:t>
      </w:r>
      <w:proofErr w:type="gramStart"/>
      <w:r>
        <w:rPr>
          <w:rFonts w:ascii="仿宋_GB2312" w:eastAsia="仿宋_GB2312" w:hAnsi="Times New Roman" w:hint="eastAsia"/>
          <w:color w:val="000000"/>
          <w:sz w:val="32"/>
          <w:szCs w:val="32"/>
        </w:rPr>
        <w:t>帐号</w:t>
      </w:r>
      <w:proofErr w:type="gramEnd"/>
      <w:r>
        <w:rPr>
          <w:rFonts w:ascii="仿宋_GB2312" w:eastAsia="仿宋_GB2312" w:hAnsi="Times New Roman" w:hint="eastAsia"/>
          <w:color w:val="000000"/>
          <w:sz w:val="32"/>
          <w:szCs w:val="32"/>
        </w:rPr>
        <w:t>，汇款时请一定注明参加培训的类别及期次，并请将汇款凭证复印件在现场报到时提交。</w:t>
      </w:r>
    </w:p>
    <w:p w:rsidR="009E0E13" w:rsidRDefault="009934D9" w:rsidP="00D17C5B">
      <w:pPr>
        <w:adjustRightInd w:val="0"/>
        <w:snapToGrid w:val="0"/>
        <w:spacing w:line="520" w:lineRule="exact"/>
        <w:ind w:firstLineChars="200" w:firstLine="627"/>
        <w:rPr>
          <w:rFonts w:ascii="仿宋_GB2312" w:eastAsia="仿宋_GB2312" w:hAnsi="Times New Roman"/>
          <w:color w:val="000000"/>
          <w:sz w:val="32"/>
          <w:szCs w:val="32"/>
        </w:rPr>
      </w:pPr>
      <w:r>
        <w:rPr>
          <w:rFonts w:ascii="仿宋_GB2312" w:eastAsia="仿宋_GB2312" w:hAnsi="Times New Roman" w:hint="eastAsia"/>
          <w:color w:val="000000"/>
          <w:sz w:val="32"/>
          <w:szCs w:val="32"/>
        </w:rPr>
        <w:t>账</w:t>
      </w:r>
      <w:r>
        <w:rPr>
          <w:rFonts w:ascii="仿宋_GB2312" w:eastAsia="仿宋_GB2312" w:hAnsi="Times New Roman" w:hint="eastAsia"/>
          <w:color w:val="000000"/>
          <w:sz w:val="32"/>
          <w:szCs w:val="32"/>
        </w:rPr>
        <w:t xml:space="preserve"> </w:t>
      </w:r>
      <w:r>
        <w:rPr>
          <w:rFonts w:ascii="仿宋_GB2312" w:eastAsia="仿宋_GB2312" w:hAnsi="Times New Roman" w:hint="eastAsia"/>
          <w:color w:val="000000"/>
          <w:sz w:val="32"/>
          <w:szCs w:val="32"/>
        </w:rPr>
        <w:t>户</w:t>
      </w:r>
      <w:r>
        <w:rPr>
          <w:rFonts w:ascii="仿宋_GB2312" w:eastAsia="仿宋_GB2312" w:hAnsi="Times New Roman" w:hint="eastAsia"/>
          <w:color w:val="000000"/>
          <w:sz w:val="32"/>
          <w:szCs w:val="32"/>
        </w:rPr>
        <w:t xml:space="preserve"> </w:t>
      </w:r>
      <w:r>
        <w:rPr>
          <w:rFonts w:ascii="仿宋_GB2312" w:eastAsia="仿宋_GB2312" w:hAnsi="Times New Roman" w:hint="eastAsia"/>
          <w:color w:val="000000"/>
          <w:sz w:val="32"/>
          <w:szCs w:val="32"/>
        </w:rPr>
        <w:t>名：中</w:t>
      </w:r>
      <w:proofErr w:type="gramStart"/>
      <w:r>
        <w:rPr>
          <w:rFonts w:ascii="仿宋_GB2312" w:eastAsia="仿宋_GB2312" w:hAnsi="Times New Roman" w:hint="eastAsia"/>
          <w:color w:val="000000"/>
          <w:sz w:val="32"/>
          <w:szCs w:val="32"/>
        </w:rPr>
        <w:t>认国证</w:t>
      </w:r>
      <w:proofErr w:type="gramEnd"/>
      <w:r>
        <w:rPr>
          <w:rFonts w:ascii="仿宋_GB2312" w:eastAsia="仿宋_GB2312" w:hAnsi="Times New Roman" w:hint="eastAsia"/>
          <w:color w:val="000000"/>
          <w:sz w:val="32"/>
          <w:szCs w:val="32"/>
        </w:rPr>
        <w:t>（北京）评价技术服务有限公司</w:t>
      </w:r>
    </w:p>
    <w:p w:rsidR="009E0E13" w:rsidRDefault="009934D9" w:rsidP="00D17C5B">
      <w:pPr>
        <w:adjustRightInd w:val="0"/>
        <w:snapToGrid w:val="0"/>
        <w:spacing w:line="520" w:lineRule="exact"/>
        <w:ind w:firstLineChars="200" w:firstLine="627"/>
        <w:rPr>
          <w:rFonts w:ascii="仿宋_GB2312" w:eastAsia="仿宋_GB2312" w:hAnsi="Times New Roman"/>
          <w:color w:val="000000"/>
          <w:sz w:val="32"/>
          <w:szCs w:val="32"/>
        </w:rPr>
      </w:pPr>
      <w:r>
        <w:rPr>
          <w:rFonts w:ascii="仿宋_GB2312" w:eastAsia="仿宋_GB2312" w:hAnsi="Times New Roman" w:hint="eastAsia"/>
          <w:color w:val="000000"/>
          <w:sz w:val="32"/>
          <w:szCs w:val="32"/>
        </w:rPr>
        <w:t>开</w:t>
      </w:r>
      <w:r>
        <w:rPr>
          <w:rFonts w:ascii="仿宋_GB2312" w:eastAsia="仿宋_GB2312" w:hAnsi="Times New Roman" w:hint="eastAsia"/>
          <w:color w:val="000000"/>
          <w:sz w:val="32"/>
          <w:szCs w:val="32"/>
        </w:rPr>
        <w:t xml:space="preserve"> </w:t>
      </w:r>
      <w:r>
        <w:rPr>
          <w:rFonts w:ascii="仿宋_GB2312" w:eastAsia="仿宋_GB2312" w:hAnsi="Times New Roman" w:hint="eastAsia"/>
          <w:color w:val="000000"/>
          <w:sz w:val="32"/>
          <w:szCs w:val="32"/>
        </w:rPr>
        <w:t>户</w:t>
      </w:r>
      <w:r>
        <w:rPr>
          <w:rFonts w:ascii="仿宋_GB2312" w:eastAsia="仿宋_GB2312" w:hAnsi="Times New Roman" w:hint="eastAsia"/>
          <w:color w:val="000000"/>
          <w:sz w:val="32"/>
          <w:szCs w:val="32"/>
        </w:rPr>
        <w:t xml:space="preserve"> </w:t>
      </w:r>
      <w:r>
        <w:rPr>
          <w:rFonts w:ascii="仿宋_GB2312" w:eastAsia="仿宋_GB2312" w:hAnsi="Times New Roman" w:hint="eastAsia"/>
          <w:color w:val="000000"/>
          <w:sz w:val="32"/>
          <w:szCs w:val="32"/>
        </w:rPr>
        <w:t>行：中国建设银行北京朝阳支行</w:t>
      </w:r>
    </w:p>
    <w:p w:rsidR="009E0E13" w:rsidRDefault="009934D9" w:rsidP="00D17C5B">
      <w:pPr>
        <w:adjustRightInd w:val="0"/>
        <w:snapToGrid w:val="0"/>
        <w:spacing w:line="520" w:lineRule="exact"/>
        <w:ind w:firstLineChars="700" w:firstLine="2195"/>
        <w:rPr>
          <w:rFonts w:ascii="仿宋_GB2312" w:eastAsia="仿宋_GB2312" w:hAnsi="Times New Roman"/>
          <w:color w:val="000000"/>
          <w:sz w:val="32"/>
          <w:szCs w:val="32"/>
        </w:rPr>
      </w:pPr>
      <w:r>
        <w:rPr>
          <w:rFonts w:ascii="仿宋_GB2312" w:eastAsia="仿宋_GB2312" w:hAnsi="Times New Roman" w:hint="eastAsia"/>
          <w:color w:val="000000"/>
          <w:sz w:val="32"/>
          <w:szCs w:val="32"/>
        </w:rPr>
        <w:t>（行号：</w:t>
      </w:r>
      <w:r>
        <w:rPr>
          <w:rFonts w:ascii="仿宋_GB2312" w:eastAsia="仿宋_GB2312" w:hAnsi="Times New Roman" w:hint="eastAsia"/>
          <w:color w:val="000000"/>
          <w:sz w:val="32"/>
          <w:szCs w:val="32"/>
        </w:rPr>
        <w:t>105100010029</w:t>
      </w:r>
      <w:r>
        <w:rPr>
          <w:rFonts w:ascii="仿宋_GB2312" w:eastAsia="仿宋_GB2312" w:hAnsi="Times New Roman" w:hint="eastAsia"/>
          <w:color w:val="000000"/>
          <w:sz w:val="32"/>
          <w:szCs w:val="32"/>
        </w:rPr>
        <w:t>）</w:t>
      </w:r>
    </w:p>
    <w:p w:rsidR="009E0E13" w:rsidRDefault="009934D9" w:rsidP="00D17C5B">
      <w:pPr>
        <w:adjustRightInd w:val="0"/>
        <w:snapToGrid w:val="0"/>
        <w:spacing w:line="520" w:lineRule="exact"/>
        <w:ind w:firstLineChars="200" w:firstLine="627"/>
        <w:rPr>
          <w:rFonts w:ascii="仿宋_GB2312" w:eastAsia="仿宋_GB2312" w:hAnsi="Times New Roman"/>
          <w:color w:val="000000"/>
          <w:sz w:val="32"/>
          <w:szCs w:val="32"/>
        </w:rPr>
      </w:pPr>
      <w:r>
        <w:rPr>
          <w:rFonts w:ascii="仿宋_GB2312" w:eastAsia="仿宋_GB2312" w:hAnsi="Times New Roman" w:hint="eastAsia"/>
          <w:color w:val="000000"/>
          <w:sz w:val="32"/>
          <w:szCs w:val="32"/>
        </w:rPr>
        <w:t>银行账号：</w:t>
      </w:r>
      <w:r>
        <w:rPr>
          <w:rFonts w:ascii="仿宋_GB2312" w:eastAsia="仿宋_GB2312" w:hAnsi="Times New Roman" w:hint="eastAsia"/>
          <w:color w:val="000000"/>
          <w:sz w:val="32"/>
          <w:szCs w:val="32"/>
        </w:rPr>
        <w:t>11001018700053013707</w:t>
      </w:r>
    </w:p>
    <w:p w:rsidR="009E0E13" w:rsidRDefault="009934D9" w:rsidP="00D17C5B">
      <w:pPr>
        <w:adjustRightInd w:val="0"/>
        <w:snapToGrid w:val="0"/>
        <w:spacing w:line="520" w:lineRule="exact"/>
        <w:ind w:firstLineChars="200" w:firstLine="627"/>
        <w:rPr>
          <w:rFonts w:ascii="楷体_GB2312" w:eastAsia="楷体_GB2312" w:hAnsi="楷体_GB2312" w:cs="楷体_GB2312"/>
          <w:color w:val="000000"/>
          <w:sz w:val="32"/>
          <w:szCs w:val="32"/>
        </w:rPr>
      </w:pPr>
      <w:r>
        <w:rPr>
          <w:rFonts w:ascii="楷体_GB2312" w:eastAsia="楷体_GB2312" w:hAnsi="楷体_GB2312" w:cs="楷体_GB2312" w:hint="eastAsia"/>
          <w:color w:val="000000"/>
          <w:sz w:val="32"/>
          <w:szCs w:val="32"/>
        </w:rPr>
        <w:t>（二）网上缴费</w:t>
      </w:r>
    </w:p>
    <w:p w:rsidR="009E0E13" w:rsidRPr="00B94B3A" w:rsidRDefault="009934D9" w:rsidP="00D17C5B">
      <w:pPr>
        <w:adjustRightInd w:val="0"/>
        <w:snapToGrid w:val="0"/>
        <w:spacing w:line="520" w:lineRule="exact"/>
        <w:ind w:firstLineChars="200" w:firstLine="627"/>
        <w:rPr>
          <w:rFonts w:ascii="仿宋_GB2312" w:eastAsia="仿宋_GB2312" w:hAnsi="Times New Roman" w:hint="eastAsia"/>
          <w:color w:val="000000"/>
          <w:sz w:val="32"/>
          <w:szCs w:val="32"/>
        </w:rPr>
      </w:pPr>
      <w:r w:rsidRPr="00B94B3A">
        <w:rPr>
          <w:rFonts w:ascii="仿宋_GB2312" w:eastAsia="仿宋_GB2312" w:hAnsi="Times New Roman" w:hint="eastAsia"/>
          <w:color w:val="000000"/>
          <w:sz w:val="32"/>
          <w:szCs w:val="32"/>
        </w:rPr>
        <w:t>通过“空中课堂”完成缴费。</w:t>
      </w:r>
    </w:p>
    <w:p w:rsidR="009E0E13" w:rsidRDefault="009934D9" w:rsidP="00D17C5B">
      <w:pPr>
        <w:adjustRightInd w:val="0"/>
        <w:snapToGrid w:val="0"/>
        <w:spacing w:line="520" w:lineRule="exact"/>
        <w:ind w:firstLineChars="200" w:firstLine="627"/>
        <w:rPr>
          <w:rFonts w:ascii="Times New Roman" w:eastAsia="黑体" w:hAnsi="Times New Roman"/>
          <w:color w:val="000000"/>
          <w:sz w:val="32"/>
          <w:szCs w:val="32"/>
        </w:rPr>
      </w:pPr>
      <w:r>
        <w:rPr>
          <w:rFonts w:ascii="Times New Roman" w:eastAsia="黑体" w:hAnsi="Times New Roman" w:hint="eastAsia"/>
          <w:color w:val="000000"/>
          <w:sz w:val="32"/>
          <w:szCs w:val="32"/>
        </w:rPr>
        <w:lastRenderedPageBreak/>
        <w:t>九、培训监督</w:t>
      </w:r>
    </w:p>
    <w:p w:rsidR="009E0E13" w:rsidRPr="00FC4954" w:rsidRDefault="009934D9" w:rsidP="00D17C5B">
      <w:pPr>
        <w:pStyle w:val="a8"/>
        <w:spacing w:before="0" w:beforeAutospacing="0" w:after="0" w:afterAutospacing="0" w:line="520" w:lineRule="exact"/>
        <w:ind w:firstLineChars="200" w:firstLine="627"/>
        <w:jc w:val="both"/>
        <w:rPr>
          <w:rFonts w:ascii="仿宋_GB2312" w:cstheme="minorBidi"/>
          <w:kern w:val="2"/>
          <w:sz w:val="32"/>
          <w:szCs w:val="32"/>
        </w:rPr>
      </w:pPr>
      <w:r>
        <w:rPr>
          <w:rFonts w:ascii="Times New Roman" w:eastAsia="仿宋_GB2312" w:hAnsi="Times New Roman" w:hint="eastAsia"/>
          <w:sz w:val="32"/>
          <w:szCs w:val="32"/>
        </w:rPr>
        <w:t>市场监管总局认</w:t>
      </w:r>
      <w:proofErr w:type="gramStart"/>
      <w:r>
        <w:rPr>
          <w:rFonts w:ascii="Times New Roman" w:eastAsia="仿宋_GB2312" w:hAnsi="Times New Roman" w:hint="eastAsia"/>
          <w:sz w:val="32"/>
          <w:szCs w:val="32"/>
        </w:rPr>
        <w:t>研</w:t>
      </w:r>
      <w:proofErr w:type="gramEnd"/>
      <w:r>
        <w:rPr>
          <w:rFonts w:ascii="Times New Roman" w:eastAsia="仿宋_GB2312" w:hAnsi="Times New Roman" w:hint="eastAsia"/>
          <w:sz w:val="32"/>
          <w:szCs w:val="32"/>
        </w:rPr>
        <w:t>中心致力于加强建筑行业技术人员队伍建设，提升工程质量，始终坚持将研究成果积极转化为全行业质量提升的有效工具，精心组织、周密计划，认真细致地做好每期培训班的安排和服务工作。</w:t>
      </w:r>
      <w:r>
        <w:rPr>
          <w:rFonts w:ascii="Times New Roman" w:eastAsia="仿宋_GB2312" w:hAnsi="Times New Roman" w:hint="eastAsia"/>
          <w:color w:val="000000"/>
          <w:sz w:val="32"/>
          <w:szCs w:val="32"/>
        </w:rPr>
        <w:t>参训</w:t>
      </w:r>
      <w:r w:rsidRPr="00FC4954">
        <w:rPr>
          <w:rFonts w:ascii="仿宋_GB2312" w:eastAsia="仿宋_GB2312" w:hAnsi="Times New Roman" w:hint="eastAsia"/>
          <w:color w:val="000000"/>
          <w:sz w:val="32"/>
          <w:szCs w:val="32"/>
        </w:rPr>
        <w:t>学员对培训过程中的任何意见和建议，可致电</w:t>
      </w:r>
      <w:r w:rsidRPr="00FC4954">
        <w:rPr>
          <w:rFonts w:ascii="仿宋_GB2312" w:eastAsia="仿宋_GB2312" w:hAnsi="Times New Roman" w:hint="eastAsia"/>
          <w:color w:val="000000"/>
          <w:sz w:val="32"/>
          <w:szCs w:val="32"/>
        </w:rPr>
        <w:t>：</w:t>
      </w:r>
      <w:bookmarkStart w:id="0" w:name="_Hlk102640324"/>
      <w:r w:rsidRPr="00FC4954">
        <w:rPr>
          <w:rFonts w:ascii="仿宋_GB2312" w:eastAsia="仿宋_GB2312" w:hAnsi="Times New Roman" w:hint="eastAsia"/>
          <w:color w:val="000000"/>
          <w:sz w:val="32"/>
          <w:szCs w:val="32"/>
        </w:rPr>
        <w:t>010-82261357</w:t>
      </w:r>
      <w:bookmarkEnd w:id="0"/>
      <w:r w:rsidRPr="00FC4954">
        <w:rPr>
          <w:rFonts w:ascii="仿宋_GB2312" w:eastAsia="仿宋_GB2312" w:hAnsi="Times New Roman" w:hint="eastAsia"/>
          <w:color w:val="000000"/>
          <w:sz w:val="32"/>
          <w:szCs w:val="32"/>
        </w:rPr>
        <w:t>，</w:t>
      </w:r>
      <w:r w:rsidRPr="00FC4954">
        <w:rPr>
          <w:rFonts w:ascii="仿宋_GB2312" w:eastAsia="仿宋_GB2312" w:hAnsi="Times New Roman" w:hint="eastAsia"/>
          <w:color w:val="000000"/>
          <w:sz w:val="32"/>
          <w:szCs w:val="32"/>
        </w:rPr>
        <w:t>邮</w:t>
      </w:r>
      <w:r w:rsidRPr="00FC4954">
        <w:rPr>
          <w:rFonts w:ascii="仿宋_GB2312" w:eastAsia="仿宋_GB2312" w:hAnsi="Times New Roman" w:hint="eastAsia"/>
          <w:color w:val="000000"/>
          <w:sz w:val="32"/>
          <w:szCs w:val="32"/>
        </w:rPr>
        <w:t>箱：</w:t>
      </w:r>
      <w:r w:rsidRPr="00FC4954">
        <w:rPr>
          <w:rFonts w:ascii="仿宋_GB2312" w:eastAsia="仿宋_GB2312" w:hAnsi="Times New Roman" w:hint="eastAsia"/>
          <w:color w:val="000000"/>
          <w:sz w:val="32"/>
          <w:szCs w:val="32"/>
        </w:rPr>
        <w:t>jd@ccai.cc</w:t>
      </w:r>
      <w:r w:rsidRPr="00FC4954">
        <w:rPr>
          <w:rFonts w:ascii="仿宋_GB2312" w:eastAsia="仿宋_GB2312" w:hAnsi="Times New Roman" w:hint="eastAsia"/>
          <w:color w:val="000000"/>
          <w:sz w:val="32"/>
          <w:szCs w:val="32"/>
        </w:rPr>
        <w:t>。</w:t>
      </w:r>
    </w:p>
    <w:p w:rsidR="009E0E13" w:rsidRPr="00FC4954" w:rsidRDefault="009934D9" w:rsidP="00D17C5B">
      <w:pPr>
        <w:pStyle w:val="a8"/>
        <w:spacing w:before="0" w:beforeAutospacing="0" w:after="0" w:afterAutospacing="0" w:line="520" w:lineRule="exact"/>
        <w:ind w:firstLineChars="200" w:firstLine="627"/>
        <w:jc w:val="both"/>
        <w:rPr>
          <w:rFonts w:ascii="黑体" w:eastAsia="黑体" w:hAnsi="黑体" w:cstheme="minorBidi"/>
          <w:kern w:val="2"/>
          <w:sz w:val="32"/>
          <w:szCs w:val="32"/>
        </w:rPr>
      </w:pPr>
      <w:r w:rsidRPr="00FC4954">
        <w:rPr>
          <w:rFonts w:ascii="黑体" w:eastAsia="黑体" w:hAnsi="黑体" w:cstheme="minorBidi" w:hint="eastAsia"/>
          <w:kern w:val="2"/>
          <w:sz w:val="32"/>
          <w:szCs w:val="32"/>
        </w:rPr>
        <w:t>十、专项培训和</w:t>
      </w:r>
      <w:r w:rsidRPr="00FC4954">
        <w:rPr>
          <w:rFonts w:ascii="黑体" w:eastAsia="黑体" w:hAnsi="黑体" w:cstheme="minorBidi"/>
          <w:kern w:val="2"/>
          <w:sz w:val="32"/>
          <w:szCs w:val="32"/>
        </w:rPr>
        <w:t>技术服务</w:t>
      </w:r>
      <w:r w:rsidRPr="00FC4954">
        <w:rPr>
          <w:rFonts w:ascii="黑体" w:eastAsia="黑体" w:hAnsi="黑体" w:cstheme="minorBidi" w:hint="eastAsia"/>
          <w:kern w:val="2"/>
          <w:sz w:val="32"/>
          <w:szCs w:val="32"/>
        </w:rPr>
        <w:t>合作</w:t>
      </w:r>
    </w:p>
    <w:p w:rsidR="009E0E13" w:rsidRDefault="009934D9" w:rsidP="00D17C5B">
      <w:pPr>
        <w:adjustRightInd w:val="0"/>
        <w:snapToGrid w:val="0"/>
        <w:spacing w:line="520" w:lineRule="exact"/>
        <w:ind w:firstLineChars="200" w:firstLine="627"/>
        <w:rPr>
          <w:rFonts w:ascii="仿宋_GB2312" w:eastAsia="仿宋_GB2312" w:hAnsi="Times New Roman"/>
          <w:color w:val="000000"/>
          <w:sz w:val="32"/>
          <w:szCs w:val="32"/>
        </w:rPr>
      </w:pPr>
      <w:r>
        <w:rPr>
          <w:rFonts w:ascii="Times New Roman" w:eastAsia="仿宋_GB2312" w:hAnsi="Times New Roman" w:hint="eastAsia"/>
          <w:sz w:val="32"/>
          <w:szCs w:val="32"/>
        </w:rPr>
        <w:t>各工程建筑领域相关机构存在专项能力培训或技术服务需求的，市场监管总局认</w:t>
      </w:r>
      <w:proofErr w:type="gramStart"/>
      <w:r>
        <w:rPr>
          <w:rFonts w:ascii="Times New Roman" w:eastAsia="仿宋_GB2312" w:hAnsi="Times New Roman" w:hint="eastAsia"/>
          <w:sz w:val="32"/>
          <w:szCs w:val="32"/>
        </w:rPr>
        <w:t>研</w:t>
      </w:r>
      <w:proofErr w:type="gramEnd"/>
      <w:r>
        <w:rPr>
          <w:rFonts w:ascii="Times New Roman" w:eastAsia="仿宋_GB2312" w:hAnsi="Times New Roman" w:hint="eastAsia"/>
          <w:sz w:val="32"/>
          <w:szCs w:val="32"/>
        </w:rPr>
        <w:t>中心将结合自身科研政策理论优势，</w:t>
      </w:r>
      <w:r>
        <w:rPr>
          <w:rFonts w:ascii="Times New Roman" w:eastAsia="仿宋_GB2312" w:hAnsi="Times New Roman" w:hint="eastAsia"/>
          <w:color w:val="000000"/>
          <w:sz w:val="32"/>
          <w:szCs w:val="32"/>
        </w:rPr>
        <w:t>积极予以支持和配合，有关合作事项可致电：</w:t>
      </w:r>
      <w:r>
        <w:rPr>
          <w:rFonts w:ascii="仿宋_GB2312" w:eastAsia="仿宋_GB2312" w:hAnsi="Times New Roman" w:hint="eastAsia"/>
          <w:color w:val="000000"/>
          <w:sz w:val="32"/>
          <w:szCs w:val="32"/>
        </w:rPr>
        <w:t>18610243368</w:t>
      </w:r>
      <w:r>
        <w:rPr>
          <w:rFonts w:ascii="仿宋_GB2312" w:eastAsia="仿宋_GB2312" w:hAnsi="Times New Roman" w:hint="eastAsia"/>
          <w:color w:val="000000"/>
          <w:sz w:val="32"/>
          <w:szCs w:val="32"/>
        </w:rPr>
        <w:t>（王老师），</w:t>
      </w:r>
      <w:bookmarkStart w:id="1" w:name="_Hlk102640332"/>
      <w:r>
        <w:rPr>
          <w:rFonts w:ascii="仿宋_GB2312" w:eastAsia="仿宋_GB2312" w:hAnsi="Times New Roman" w:hint="eastAsia"/>
          <w:color w:val="000000"/>
          <w:sz w:val="32"/>
          <w:szCs w:val="32"/>
        </w:rPr>
        <w:t>010-82261491</w:t>
      </w:r>
      <w:bookmarkEnd w:id="1"/>
      <w:r>
        <w:rPr>
          <w:rFonts w:ascii="仿宋_GB2312" w:eastAsia="仿宋_GB2312" w:hAnsi="Times New Roman" w:hint="eastAsia"/>
          <w:color w:val="000000"/>
          <w:sz w:val="32"/>
          <w:szCs w:val="32"/>
        </w:rPr>
        <w:t>、</w:t>
      </w:r>
      <w:r>
        <w:rPr>
          <w:rFonts w:ascii="仿宋_GB2312" w:eastAsia="仿宋_GB2312" w:hAnsi="Times New Roman" w:hint="eastAsia"/>
          <w:color w:val="000000"/>
          <w:sz w:val="32"/>
          <w:szCs w:val="32"/>
        </w:rPr>
        <w:t>18811571033</w:t>
      </w:r>
      <w:r>
        <w:rPr>
          <w:rFonts w:ascii="仿宋_GB2312" w:eastAsia="仿宋_GB2312" w:hAnsi="Times New Roman" w:hint="eastAsia"/>
          <w:color w:val="000000"/>
          <w:sz w:val="32"/>
          <w:szCs w:val="32"/>
        </w:rPr>
        <w:t>（胡老师）。</w:t>
      </w:r>
    </w:p>
    <w:p w:rsidR="009E0E13" w:rsidRDefault="009934D9" w:rsidP="00D17C5B">
      <w:pPr>
        <w:adjustRightInd w:val="0"/>
        <w:snapToGrid w:val="0"/>
        <w:spacing w:line="520" w:lineRule="exact"/>
        <w:ind w:firstLineChars="200" w:firstLine="627"/>
        <w:rPr>
          <w:rFonts w:ascii="Times New Roman" w:eastAsia="黑体" w:hAnsi="Times New Roman"/>
          <w:color w:val="000000"/>
          <w:sz w:val="32"/>
          <w:szCs w:val="32"/>
        </w:rPr>
      </w:pPr>
      <w:r>
        <w:rPr>
          <w:rFonts w:ascii="Times New Roman" w:eastAsia="黑体" w:hAnsi="Times New Roman" w:hint="eastAsia"/>
          <w:color w:val="000000"/>
          <w:sz w:val="32"/>
          <w:szCs w:val="32"/>
        </w:rPr>
        <w:t>十一、疫情防控相关要求</w:t>
      </w:r>
    </w:p>
    <w:p w:rsidR="009E0E13" w:rsidRDefault="009934D9" w:rsidP="00D17C5B">
      <w:pPr>
        <w:adjustRightInd w:val="0"/>
        <w:snapToGrid w:val="0"/>
        <w:spacing w:line="520" w:lineRule="exact"/>
        <w:ind w:firstLineChars="200" w:firstLine="627"/>
        <w:rPr>
          <w:rFonts w:ascii="Times New Roman" w:eastAsia="仿宋_GB2312" w:hAnsi="Times New Roman"/>
          <w:color w:val="000000"/>
          <w:sz w:val="32"/>
          <w:szCs w:val="32"/>
        </w:rPr>
      </w:pPr>
      <w:r>
        <w:rPr>
          <w:rFonts w:ascii="Times New Roman" w:eastAsia="仿宋_GB2312" w:hAnsi="Times New Roman" w:hint="eastAsia"/>
          <w:color w:val="000000"/>
          <w:sz w:val="32"/>
          <w:szCs w:val="32"/>
        </w:rPr>
        <w:t>培训期间，将严格遵守各地关于疫情防控的总体要求，原则上：</w:t>
      </w:r>
    </w:p>
    <w:p w:rsidR="009E0E13" w:rsidRDefault="009934D9" w:rsidP="00D17C5B">
      <w:pPr>
        <w:adjustRightInd w:val="0"/>
        <w:snapToGrid w:val="0"/>
        <w:spacing w:line="520" w:lineRule="exact"/>
        <w:ind w:firstLineChars="200" w:firstLine="627"/>
        <w:rPr>
          <w:rFonts w:ascii="Times New Roman" w:eastAsia="仿宋_GB2312" w:hAnsi="Times New Roman"/>
          <w:color w:val="000000"/>
          <w:sz w:val="32"/>
          <w:szCs w:val="32"/>
        </w:rPr>
      </w:pPr>
      <w:r>
        <w:rPr>
          <w:rFonts w:ascii="Times New Roman" w:eastAsia="仿宋_GB2312" w:hAnsi="Times New Roman" w:hint="eastAsia"/>
          <w:color w:val="000000"/>
          <w:sz w:val="32"/>
          <w:szCs w:val="32"/>
        </w:rPr>
        <w:t>（一）培训期间，将每日核查参训人员的健康码，符合要求的，方可进入培训场所。</w:t>
      </w:r>
    </w:p>
    <w:p w:rsidR="009E0E13" w:rsidRDefault="009934D9" w:rsidP="00D17C5B">
      <w:pPr>
        <w:adjustRightInd w:val="0"/>
        <w:snapToGrid w:val="0"/>
        <w:spacing w:line="520" w:lineRule="exact"/>
        <w:ind w:firstLineChars="200" w:firstLine="627"/>
        <w:rPr>
          <w:rFonts w:ascii="Times New Roman" w:eastAsia="仿宋_GB2312" w:hAnsi="Times New Roman"/>
          <w:color w:val="000000"/>
          <w:sz w:val="32"/>
          <w:szCs w:val="32"/>
        </w:rPr>
      </w:pPr>
      <w:r>
        <w:rPr>
          <w:rFonts w:ascii="Times New Roman" w:eastAsia="仿宋_GB2312" w:hAnsi="Times New Roman" w:hint="eastAsia"/>
          <w:color w:val="000000"/>
          <w:sz w:val="32"/>
          <w:szCs w:val="32"/>
        </w:rPr>
        <w:t>（二）每</w:t>
      </w:r>
      <w:proofErr w:type="gramStart"/>
      <w:r>
        <w:rPr>
          <w:rFonts w:ascii="Times New Roman" w:eastAsia="仿宋_GB2312" w:hAnsi="Times New Roman" w:hint="eastAsia"/>
          <w:color w:val="000000"/>
          <w:sz w:val="32"/>
          <w:szCs w:val="32"/>
        </w:rPr>
        <w:t>半天对</w:t>
      </w:r>
      <w:proofErr w:type="gramEnd"/>
      <w:r>
        <w:rPr>
          <w:rFonts w:ascii="Times New Roman" w:eastAsia="仿宋_GB2312" w:hAnsi="Times New Roman" w:hint="eastAsia"/>
          <w:color w:val="000000"/>
          <w:sz w:val="32"/>
          <w:szCs w:val="32"/>
        </w:rPr>
        <w:t>进入培训场所的人员进行登记和检查体温，体温高</w:t>
      </w:r>
      <w:r>
        <w:rPr>
          <w:rFonts w:ascii="仿宋_GB2312" w:eastAsia="仿宋_GB2312" w:hAnsi="Times New Roman" w:hint="eastAsia"/>
          <w:color w:val="000000"/>
          <w:sz w:val="32"/>
          <w:szCs w:val="32"/>
        </w:rPr>
        <w:t>于</w:t>
      </w:r>
      <w:r>
        <w:rPr>
          <w:rFonts w:ascii="仿宋_GB2312" w:eastAsia="仿宋_GB2312" w:hAnsi="Times New Roman" w:hint="eastAsia"/>
          <w:color w:val="000000"/>
          <w:sz w:val="32"/>
          <w:szCs w:val="32"/>
        </w:rPr>
        <w:t>37.3</w:t>
      </w:r>
      <w:r>
        <w:rPr>
          <w:rFonts w:ascii="Times New Roman" w:eastAsia="仿宋_GB2312" w:hAnsi="Times New Roman" w:hint="eastAsia"/>
          <w:color w:val="000000"/>
          <w:sz w:val="32"/>
          <w:szCs w:val="32"/>
        </w:rPr>
        <w:t>度或有干咳等症状的人员不得进入培训场所。</w:t>
      </w:r>
    </w:p>
    <w:p w:rsidR="009E0E13" w:rsidRDefault="009934D9" w:rsidP="00D17C5B">
      <w:pPr>
        <w:adjustRightInd w:val="0"/>
        <w:snapToGrid w:val="0"/>
        <w:spacing w:line="520" w:lineRule="exact"/>
        <w:ind w:firstLineChars="200" w:firstLine="627"/>
        <w:rPr>
          <w:rFonts w:ascii="Times New Roman" w:eastAsia="仿宋_GB2312" w:hAnsi="Times New Roman"/>
          <w:color w:val="000000"/>
          <w:sz w:val="32"/>
          <w:szCs w:val="32"/>
        </w:rPr>
      </w:pPr>
      <w:r>
        <w:rPr>
          <w:rFonts w:ascii="Times New Roman" w:eastAsia="仿宋_GB2312" w:hAnsi="Times New Roman" w:hint="eastAsia"/>
          <w:color w:val="000000"/>
          <w:sz w:val="32"/>
          <w:szCs w:val="32"/>
        </w:rPr>
        <w:t>（三）适当增加学员座位间隔，原则上保持一米距离，培训场所保持常通风。</w:t>
      </w:r>
    </w:p>
    <w:p w:rsidR="009E0E13" w:rsidRDefault="009934D9" w:rsidP="00D17C5B">
      <w:pPr>
        <w:adjustRightInd w:val="0"/>
        <w:snapToGrid w:val="0"/>
        <w:spacing w:line="520" w:lineRule="exact"/>
        <w:ind w:firstLineChars="200" w:firstLine="627"/>
        <w:rPr>
          <w:rFonts w:ascii="Times New Roman" w:eastAsia="仿宋_GB2312" w:hAnsi="Times New Roman"/>
          <w:color w:val="000000"/>
          <w:sz w:val="32"/>
          <w:szCs w:val="32"/>
        </w:rPr>
      </w:pPr>
      <w:r>
        <w:rPr>
          <w:rFonts w:ascii="Times New Roman" w:eastAsia="仿宋_GB2312" w:hAnsi="Times New Roman" w:hint="eastAsia"/>
          <w:color w:val="000000"/>
          <w:sz w:val="32"/>
          <w:szCs w:val="32"/>
        </w:rPr>
        <w:t>（四）为每名参训学员提供一次性医用防护口罩，每日不少于一人一枚。上课期间，全体人员应佩戴口罩。</w:t>
      </w:r>
    </w:p>
    <w:p w:rsidR="009E0E13" w:rsidRDefault="009E0E13" w:rsidP="00D17C5B">
      <w:pPr>
        <w:adjustRightInd w:val="0"/>
        <w:snapToGrid w:val="0"/>
        <w:spacing w:line="520" w:lineRule="exact"/>
        <w:ind w:firstLineChars="200" w:firstLine="627"/>
        <w:rPr>
          <w:rFonts w:ascii="Times New Roman" w:eastAsia="仿宋_GB2312" w:hAnsi="Times New Roman"/>
          <w:color w:val="000000"/>
          <w:sz w:val="32"/>
          <w:szCs w:val="32"/>
        </w:rPr>
      </w:pPr>
    </w:p>
    <w:p w:rsidR="009E0E13" w:rsidRDefault="009934D9" w:rsidP="00D17C5B">
      <w:pPr>
        <w:adjustRightInd w:val="0"/>
        <w:snapToGrid w:val="0"/>
        <w:spacing w:line="520" w:lineRule="exact"/>
        <w:ind w:firstLineChars="200" w:firstLine="627"/>
        <w:rPr>
          <w:rFonts w:ascii="仿宋_GB2312" w:eastAsia="仿宋_GB2312" w:hAnsi="Times New Roman"/>
          <w:color w:val="000000"/>
          <w:sz w:val="32"/>
          <w:szCs w:val="32"/>
        </w:rPr>
      </w:pPr>
      <w:r>
        <w:rPr>
          <w:rFonts w:ascii="仿宋_GB2312" w:eastAsia="仿宋_GB2312" w:hAnsi="Times New Roman" w:hint="eastAsia"/>
          <w:color w:val="000000"/>
          <w:sz w:val="32"/>
          <w:szCs w:val="32"/>
        </w:rPr>
        <w:t>附件：</w:t>
      </w:r>
      <w:r>
        <w:rPr>
          <w:rFonts w:ascii="仿宋_GB2312" w:eastAsia="仿宋_GB2312" w:hAnsi="Times New Roman" w:hint="eastAsia"/>
          <w:color w:val="000000"/>
          <w:sz w:val="32"/>
          <w:szCs w:val="32"/>
        </w:rPr>
        <w:t>2022</w:t>
      </w:r>
      <w:r>
        <w:rPr>
          <w:rFonts w:ascii="仿宋_GB2312" w:eastAsia="仿宋_GB2312" w:hAnsi="Times New Roman" w:hint="eastAsia"/>
          <w:color w:val="000000"/>
          <w:sz w:val="32"/>
          <w:szCs w:val="32"/>
        </w:rPr>
        <w:t>年“卓越绩效模式评审员”（南京）报名回执表</w:t>
      </w:r>
    </w:p>
    <w:p w:rsidR="00EA177D" w:rsidRDefault="00EA177D" w:rsidP="00D17C5B">
      <w:pPr>
        <w:adjustRightInd w:val="0"/>
        <w:snapToGrid w:val="0"/>
        <w:spacing w:line="540" w:lineRule="exact"/>
        <w:rPr>
          <w:rFonts w:ascii="Times New Roman" w:eastAsia="仿宋" w:hAnsi="Times New Roman" w:hint="eastAsia"/>
          <w:color w:val="000000"/>
          <w:sz w:val="32"/>
          <w:szCs w:val="32"/>
        </w:rPr>
      </w:pPr>
    </w:p>
    <w:p w:rsidR="009E0E13" w:rsidRPr="00EA177D" w:rsidRDefault="009934D9" w:rsidP="00D17C5B">
      <w:pPr>
        <w:adjustRightInd w:val="0"/>
        <w:snapToGrid w:val="0"/>
        <w:spacing w:line="540" w:lineRule="exact"/>
        <w:ind w:right="471" w:firstLineChars="1400" w:firstLine="4390"/>
        <w:rPr>
          <w:rFonts w:ascii="仿宋_GB2312" w:eastAsia="仿宋_GB2312" w:hAnsi="Times New Roman" w:hint="eastAsia"/>
          <w:color w:val="000000"/>
          <w:sz w:val="32"/>
          <w:szCs w:val="32"/>
        </w:rPr>
      </w:pPr>
      <w:r w:rsidRPr="00EA177D">
        <w:rPr>
          <w:rFonts w:ascii="仿宋_GB2312" w:eastAsia="仿宋_GB2312" w:hAnsi="Times New Roman" w:hint="eastAsia"/>
          <w:color w:val="000000"/>
          <w:sz w:val="32"/>
          <w:szCs w:val="32"/>
        </w:rPr>
        <w:t>市场监管总局认</w:t>
      </w:r>
      <w:proofErr w:type="gramStart"/>
      <w:r w:rsidRPr="00EA177D">
        <w:rPr>
          <w:rFonts w:ascii="仿宋_GB2312" w:eastAsia="仿宋_GB2312" w:hAnsi="Times New Roman" w:hint="eastAsia"/>
          <w:color w:val="000000"/>
          <w:sz w:val="32"/>
          <w:szCs w:val="32"/>
        </w:rPr>
        <w:t>研</w:t>
      </w:r>
      <w:proofErr w:type="gramEnd"/>
      <w:r w:rsidRPr="00EA177D">
        <w:rPr>
          <w:rFonts w:ascii="仿宋_GB2312" w:eastAsia="仿宋_GB2312" w:hAnsi="Times New Roman" w:hint="eastAsia"/>
          <w:color w:val="000000"/>
          <w:sz w:val="32"/>
          <w:szCs w:val="32"/>
        </w:rPr>
        <w:t>中心</w:t>
      </w:r>
    </w:p>
    <w:p w:rsidR="009E0E13" w:rsidRPr="00EA177D" w:rsidRDefault="009934D9" w:rsidP="00D17C5B">
      <w:pPr>
        <w:adjustRightInd w:val="0"/>
        <w:snapToGrid w:val="0"/>
        <w:spacing w:line="540" w:lineRule="exact"/>
        <w:ind w:rightChars="400" w:right="814" w:firstLineChars="1500" w:firstLine="4704"/>
        <w:rPr>
          <w:rFonts w:ascii="仿宋_GB2312" w:eastAsia="仿宋_GB2312" w:hAnsi="Times New Roman" w:hint="eastAsia"/>
          <w:color w:val="000000"/>
          <w:sz w:val="32"/>
          <w:szCs w:val="32"/>
        </w:rPr>
      </w:pPr>
      <w:r w:rsidRPr="00EA177D">
        <w:rPr>
          <w:rFonts w:ascii="仿宋_GB2312" w:eastAsia="仿宋_GB2312" w:hAnsi="Times New Roman" w:hint="eastAsia"/>
          <w:color w:val="000000"/>
          <w:sz w:val="32"/>
          <w:szCs w:val="32"/>
        </w:rPr>
        <w:t>2022</w:t>
      </w:r>
      <w:r w:rsidRPr="00EA177D">
        <w:rPr>
          <w:rFonts w:ascii="仿宋_GB2312" w:eastAsia="仿宋_GB2312" w:hAnsi="Times New Roman" w:hint="eastAsia"/>
          <w:color w:val="000000"/>
          <w:sz w:val="32"/>
          <w:szCs w:val="32"/>
        </w:rPr>
        <w:t>年</w:t>
      </w:r>
      <w:r w:rsidRPr="00EA177D">
        <w:rPr>
          <w:rFonts w:ascii="仿宋_GB2312" w:eastAsia="仿宋_GB2312" w:hAnsi="Times New Roman" w:hint="eastAsia"/>
          <w:color w:val="000000"/>
          <w:sz w:val="32"/>
          <w:szCs w:val="32"/>
        </w:rPr>
        <w:t>8</w:t>
      </w:r>
      <w:r w:rsidRPr="00EA177D">
        <w:rPr>
          <w:rFonts w:ascii="仿宋_GB2312" w:eastAsia="仿宋_GB2312" w:hAnsi="Times New Roman" w:hint="eastAsia"/>
          <w:color w:val="000000"/>
          <w:sz w:val="32"/>
          <w:szCs w:val="32"/>
        </w:rPr>
        <w:t>月</w:t>
      </w:r>
      <w:r w:rsidR="00EA177D">
        <w:rPr>
          <w:rFonts w:ascii="仿宋_GB2312" w:eastAsia="仿宋_GB2312" w:hAnsi="Times New Roman"/>
          <w:color w:val="000000"/>
          <w:sz w:val="32"/>
          <w:szCs w:val="32"/>
        </w:rPr>
        <w:t>31</w:t>
      </w:r>
      <w:r w:rsidRPr="00EA177D">
        <w:rPr>
          <w:rFonts w:ascii="仿宋_GB2312" w:eastAsia="仿宋_GB2312" w:hAnsi="Times New Roman" w:hint="eastAsia"/>
          <w:color w:val="000000"/>
          <w:sz w:val="32"/>
          <w:szCs w:val="32"/>
        </w:rPr>
        <w:t>日</w:t>
      </w:r>
    </w:p>
    <w:p w:rsidR="009E0E13" w:rsidRDefault="009E0E13" w:rsidP="00D17C5B">
      <w:pPr>
        <w:spacing w:line="540" w:lineRule="exact"/>
        <w:sectPr w:rsidR="009E0E13" w:rsidSect="00D17C5B">
          <w:footerReference w:type="even" r:id="rId12"/>
          <w:footerReference w:type="default" r:id="rId13"/>
          <w:footerReference w:type="first" r:id="rId14"/>
          <w:pgSz w:w="11906" w:h="16838"/>
          <w:pgMar w:top="1560" w:right="1474" w:bottom="1644" w:left="1474" w:header="851" w:footer="1191" w:gutter="0"/>
          <w:pgNumType w:fmt="numberInDash"/>
          <w:cols w:space="425"/>
          <w:titlePg/>
          <w:docGrid w:type="linesAndChars" w:linePitch="287" w:charSpace="-1313"/>
        </w:sectPr>
      </w:pPr>
    </w:p>
    <w:p w:rsidR="009E0E13" w:rsidRDefault="009934D9">
      <w:pPr>
        <w:adjustRightInd w:val="0"/>
        <w:snapToGrid w:val="0"/>
        <w:rPr>
          <w:rFonts w:eastAsia="仿宋_GB2312"/>
          <w:sz w:val="44"/>
          <w:szCs w:val="44"/>
        </w:rPr>
      </w:pPr>
      <w:r>
        <w:rPr>
          <w:rFonts w:ascii="黑体" w:eastAsia="黑体" w:hAnsi="黑体" w:hint="eastAsia"/>
          <w:noProof/>
          <w:sz w:val="32"/>
          <w:szCs w:val="32"/>
        </w:rPr>
        <w:lastRenderedPageBreak/>
        <w:drawing>
          <wp:anchor distT="0" distB="0" distL="114300" distR="114300" simplePos="0" relativeHeight="251666432" behindDoc="0" locked="0" layoutInCell="1" allowOverlap="1">
            <wp:simplePos x="0" y="0"/>
            <wp:positionH relativeFrom="column">
              <wp:posOffset>7139940</wp:posOffset>
            </wp:positionH>
            <wp:positionV relativeFrom="paragraph">
              <wp:posOffset>-260985</wp:posOffset>
            </wp:positionV>
            <wp:extent cx="1698625" cy="336550"/>
            <wp:effectExtent l="0" t="0" r="15875" b="6350"/>
            <wp:wrapNone/>
            <wp:docPr id="5" name="图片 5" descr="资源 7@4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资源 7@4x"/>
                    <pic:cNvPicPr>
                      <a:picLocks noChangeAspect="1"/>
                    </pic:cNvPicPr>
                  </pic:nvPicPr>
                  <pic:blipFill>
                    <a:blip r:embed="rId15"/>
                    <a:stretch>
                      <a:fillRect/>
                    </a:stretch>
                  </pic:blipFill>
                  <pic:spPr>
                    <a:xfrm>
                      <a:off x="0" y="0"/>
                      <a:ext cx="1698625" cy="336550"/>
                    </a:xfrm>
                    <a:prstGeom prst="rect">
                      <a:avLst/>
                    </a:prstGeom>
                  </pic:spPr>
                </pic:pic>
              </a:graphicData>
            </a:graphic>
          </wp:anchor>
        </w:drawing>
      </w:r>
      <w:r>
        <w:rPr>
          <w:rFonts w:ascii="黑体" w:eastAsia="黑体" w:hAnsi="黑体" w:hint="eastAsia"/>
          <w:sz w:val="32"/>
          <w:szCs w:val="32"/>
        </w:rPr>
        <w:t>附件</w:t>
      </w:r>
    </w:p>
    <w:p w:rsidR="009E0E13" w:rsidRPr="00CC682D" w:rsidRDefault="009934D9" w:rsidP="00CC682D">
      <w:pPr>
        <w:adjustRightInd w:val="0"/>
        <w:snapToGrid w:val="0"/>
        <w:spacing w:line="600" w:lineRule="exact"/>
        <w:ind w:firstLineChars="200" w:firstLine="720"/>
        <w:jc w:val="center"/>
        <w:rPr>
          <w:rFonts w:eastAsia="仿宋_GB2312"/>
          <w:sz w:val="36"/>
          <w:szCs w:val="30"/>
        </w:rPr>
      </w:pPr>
      <w:r w:rsidRPr="00CC682D">
        <w:rPr>
          <w:rFonts w:ascii="方正小标宋简体" w:eastAsia="方正小标宋简体" w:hAnsi="仿宋" w:hint="eastAsia"/>
          <w:sz w:val="36"/>
          <w:szCs w:val="30"/>
        </w:rPr>
        <w:t>2022</w:t>
      </w:r>
      <w:r w:rsidRPr="00CC682D">
        <w:rPr>
          <w:rFonts w:ascii="方正小标宋简体" w:eastAsia="方正小标宋简体" w:hAnsi="仿宋" w:hint="eastAsia"/>
          <w:sz w:val="36"/>
          <w:szCs w:val="30"/>
        </w:rPr>
        <w:t>年第四期“卓越绩效模式评审员”（南京）报名回执表</w:t>
      </w:r>
    </w:p>
    <w:tbl>
      <w:tblPr>
        <w:tblpPr w:leftFromText="180" w:rightFromText="180" w:vertAnchor="text" w:horzAnchor="margin" w:tblpXSpec="center" w:tblpY="106"/>
        <w:tblOverlap w:val="never"/>
        <w:tblW w:w="14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61"/>
        <w:gridCol w:w="1164"/>
        <w:gridCol w:w="1414"/>
        <w:gridCol w:w="736"/>
        <w:gridCol w:w="2700"/>
        <w:gridCol w:w="1100"/>
        <w:gridCol w:w="817"/>
        <w:gridCol w:w="1390"/>
        <w:gridCol w:w="1198"/>
        <w:gridCol w:w="1276"/>
        <w:gridCol w:w="1404"/>
      </w:tblGrid>
      <w:tr w:rsidR="009E0E13">
        <w:trPr>
          <w:trHeight w:val="454"/>
          <w:jc w:val="center"/>
        </w:trPr>
        <w:tc>
          <w:tcPr>
            <w:tcW w:w="2125" w:type="dxa"/>
            <w:gridSpan w:val="2"/>
            <w:tcMar>
              <w:top w:w="0" w:type="dxa"/>
              <w:left w:w="0" w:type="dxa"/>
              <w:bottom w:w="0" w:type="dxa"/>
              <w:right w:w="0" w:type="dxa"/>
            </w:tcMar>
            <w:vAlign w:val="center"/>
          </w:tcPr>
          <w:p w:rsidR="009E0E13" w:rsidRDefault="009934D9">
            <w:pPr>
              <w:widowControl/>
              <w:jc w:val="center"/>
              <w:rPr>
                <w:rFonts w:ascii="黑体" w:eastAsia="黑体" w:hAnsi="黑体" w:cs="黑体"/>
                <w:bCs/>
                <w:kern w:val="0"/>
                <w:sz w:val="24"/>
                <w:szCs w:val="32"/>
              </w:rPr>
            </w:pPr>
            <w:r>
              <w:rPr>
                <w:rFonts w:ascii="黑体" w:eastAsia="黑体" w:hAnsi="黑体" w:cs="黑体" w:hint="eastAsia"/>
                <w:bCs/>
                <w:kern w:val="0"/>
                <w:sz w:val="24"/>
                <w:szCs w:val="32"/>
              </w:rPr>
              <w:t>单位名称</w:t>
            </w:r>
          </w:p>
        </w:tc>
        <w:tc>
          <w:tcPr>
            <w:tcW w:w="12035" w:type="dxa"/>
            <w:gridSpan w:val="9"/>
            <w:tcMar>
              <w:top w:w="0" w:type="dxa"/>
              <w:left w:w="0" w:type="dxa"/>
              <w:bottom w:w="0" w:type="dxa"/>
              <w:right w:w="0" w:type="dxa"/>
            </w:tcMar>
            <w:vAlign w:val="center"/>
          </w:tcPr>
          <w:p w:rsidR="009E0E13" w:rsidRPr="00EA177D" w:rsidRDefault="009934D9">
            <w:pPr>
              <w:rPr>
                <w:rFonts w:ascii="仿宋_GB2312" w:eastAsia="仿宋_GB2312" w:hint="eastAsia"/>
                <w:kern w:val="0"/>
                <w:sz w:val="24"/>
                <w:szCs w:val="32"/>
              </w:rPr>
            </w:pPr>
            <w:r w:rsidRPr="00EA177D">
              <w:rPr>
                <w:rFonts w:ascii="仿宋_GB2312" w:eastAsia="仿宋_GB2312" w:hint="eastAsia"/>
                <w:kern w:val="0"/>
                <w:sz w:val="24"/>
                <w:szCs w:val="32"/>
              </w:rPr>
              <w:t>（请填写全称）</w:t>
            </w:r>
          </w:p>
        </w:tc>
      </w:tr>
      <w:tr w:rsidR="009E0E13">
        <w:trPr>
          <w:trHeight w:val="454"/>
          <w:jc w:val="center"/>
        </w:trPr>
        <w:tc>
          <w:tcPr>
            <w:tcW w:w="2125" w:type="dxa"/>
            <w:gridSpan w:val="2"/>
            <w:tcMar>
              <w:top w:w="0" w:type="dxa"/>
              <w:left w:w="0" w:type="dxa"/>
              <w:bottom w:w="0" w:type="dxa"/>
              <w:right w:w="0" w:type="dxa"/>
            </w:tcMar>
            <w:vAlign w:val="center"/>
          </w:tcPr>
          <w:p w:rsidR="009E0E13" w:rsidRDefault="009934D9">
            <w:pPr>
              <w:widowControl/>
              <w:jc w:val="center"/>
              <w:rPr>
                <w:rFonts w:ascii="黑体" w:eastAsia="黑体" w:hAnsi="黑体" w:cs="黑体"/>
                <w:bCs/>
                <w:kern w:val="0"/>
                <w:sz w:val="24"/>
                <w:szCs w:val="32"/>
              </w:rPr>
            </w:pPr>
            <w:r>
              <w:rPr>
                <w:rFonts w:ascii="黑体" w:eastAsia="黑体" w:hAnsi="黑体" w:cs="黑体" w:hint="eastAsia"/>
                <w:bCs/>
                <w:kern w:val="0"/>
                <w:sz w:val="24"/>
                <w:szCs w:val="32"/>
              </w:rPr>
              <w:t>通讯地址</w:t>
            </w:r>
          </w:p>
        </w:tc>
        <w:tc>
          <w:tcPr>
            <w:tcW w:w="6767" w:type="dxa"/>
            <w:gridSpan w:val="5"/>
            <w:tcMar>
              <w:top w:w="0" w:type="dxa"/>
              <w:left w:w="0" w:type="dxa"/>
              <w:bottom w:w="0" w:type="dxa"/>
              <w:right w:w="0" w:type="dxa"/>
            </w:tcMar>
            <w:vAlign w:val="center"/>
          </w:tcPr>
          <w:p w:rsidR="009E0E13" w:rsidRDefault="009E0E13">
            <w:pPr>
              <w:widowControl/>
              <w:jc w:val="center"/>
              <w:rPr>
                <w:rFonts w:ascii="宋体"/>
                <w:sz w:val="24"/>
                <w:szCs w:val="32"/>
              </w:rPr>
            </w:pPr>
          </w:p>
        </w:tc>
        <w:tc>
          <w:tcPr>
            <w:tcW w:w="2588" w:type="dxa"/>
            <w:gridSpan w:val="2"/>
            <w:tcMar>
              <w:top w:w="0" w:type="dxa"/>
              <w:left w:w="0" w:type="dxa"/>
              <w:bottom w:w="0" w:type="dxa"/>
              <w:right w:w="0" w:type="dxa"/>
            </w:tcMar>
            <w:vAlign w:val="center"/>
          </w:tcPr>
          <w:p w:rsidR="009E0E13" w:rsidRDefault="009934D9">
            <w:pPr>
              <w:widowControl/>
              <w:jc w:val="center"/>
              <w:rPr>
                <w:rFonts w:ascii="黑体" w:eastAsia="黑体" w:hAnsi="黑体" w:cs="黑体"/>
                <w:bCs/>
                <w:kern w:val="0"/>
                <w:sz w:val="24"/>
                <w:szCs w:val="32"/>
              </w:rPr>
            </w:pPr>
            <w:proofErr w:type="gramStart"/>
            <w:r>
              <w:rPr>
                <w:rFonts w:ascii="黑体" w:eastAsia="黑体" w:hAnsi="黑体" w:cs="黑体" w:hint="eastAsia"/>
                <w:bCs/>
                <w:kern w:val="0"/>
                <w:sz w:val="24"/>
                <w:szCs w:val="32"/>
              </w:rPr>
              <w:t>邮</w:t>
            </w:r>
            <w:proofErr w:type="gramEnd"/>
            <w:r>
              <w:rPr>
                <w:rFonts w:ascii="黑体" w:eastAsia="黑体" w:hAnsi="黑体" w:cs="黑体" w:hint="eastAsia"/>
                <w:bCs/>
                <w:kern w:val="0"/>
                <w:sz w:val="24"/>
                <w:szCs w:val="32"/>
              </w:rPr>
              <w:t xml:space="preserve">  </w:t>
            </w:r>
            <w:r>
              <w:rPr>
                <w:rFonts w:ascii="黑体" w:eastAsia="黑体" w:hAnsi="黑体" w:cs="黑体" w:hint="eastAsia"/>
                <w:bCs/>
                <w:kern w:val="0"/>
                <w:sz w:val="24"/>
                <w:szCs w:val="32"/>
              </w:rPr>
              <w:t>编</w:t>
            </w:r>
          </w:p>
        </w:tc>
        <w:tc>
          <w:tcPr>
            <w:tcW w:w="2680" w:type="dxa"/>
            <w:gridSpan w:val="2"/>
            <w:tcMar>
              <w:top w:w="0" w:type="dxa"/>
              <w:left w:w="0" w:type="dxa"/>
              <w:bottom w:w="0" w:type="dxa"/>
              <w:right w:w="0" w:type="dxa"/>
            </w:tcMar>
            <w:vAlign w:val="center"/>
          </w:tcPr>
          <w:p w:rsidR="009E0E13" w:rsidRDefault="009E0E13">
            <w:pPr>
              <w:widowControl/>
              <w:jc w:val="center"/>
              <w:rPr>
                <w:rFonts w:ascii="黑体" w:eastAsia="黑体" w:hAnsi="黑体" w:cs="黑体"/>
                <w:kern w:val="0"/>
                <w:sz w:val="24"/>
                <w:szCs w:val="32"/>
              </w:rPr>
            </w:pPr>
          </w:p>
        </w:tc>
      </w:tr>
      <w:tr w:rsidR="009E0E13">
        <w:trPr>
          <w:trHeight w:val="454"/>
          <w:jc w:val="center"/>
        </w:trPr>
        <w:tc>
          <w:tcPr>
            <w:tcW w:w="2125" w:type="dxa"/>
            <w:gridSpan w:val="2"/>
            <w:tcMar>
              <w:top w:w="0" w:type="dxa"/>
              <w:left w:w="0" w:type="dxa"/>
              <w:bottom w:w="0" w:type="dxa"/>
              <w:right w:w="0" w:type="dxa"/>
            </w:tcMar>
            <w:vAlign w:val="center"/>
          </w:tcPr>
          <w:p w:rsidR="009E0E13" w:rsidRDefault="009934D9">
            <w:pPr>
              <w:widowControl/>
              <w:jc w:val="center"/>
              <w:rPr>
                <w:rFonts w:ascii="黑体" w:eastAsia="黑体" w:hAnsi="黑体" w:cs="黑体"/>
                <w:bCs/>
                <w:kern w:val="0"/>
                <w:sz w:val="24"/>
                <w:szCs w:val="32"/>
              </w:rPr>
            </w:pPr>
            <w:r>
              <w:rPr>
                <w:rFonts w:ascii="黑体" w:eastAsia="黑体" w:hAnsi="黑体" w:cs="黑体" w:hint="eastAsia"/>
                <w:bCs/>
                <w:kern w:val="0"/>
                <w:sz w:val="24"/>
                <w:szCs w:val="32"/>
              </w:rPr>
              <w:t>联系人</w:t>
            </w:r>
          </w:p>
        </w:tc>
        <w:tc>
          <w:tcPr>
            <w:tcW w:w="1414" w:type="dxa"/>
            <w:tcMar>
              <w:top w:w="0" w:type="dxa"/>
              <w:left w:w="0" w:type="dxa"/>
              <w:bottom w:w="0" w:type="dxa"/>
              <w:right w:w="0" w:type="dxa"/>
            </w:tcMar>
            <w:vAlign w:val="center"/>
          </w:tcPr>
          <w:p w:rsidR="009E0E13" w:rsidRDefault="009E0E13">
            <w:pPr>
              <w:pStyle w:val="a8"/>
              <w:spacing w:before="0" w:beforeAutospacing="0" w:after="0" w:afterAutospacing="0"/>
              <w:rPr>
                <w:szCs w:val="32"/>
              </w:rPr>
            </w:pPr>
          </w:p>
        </w:tc>
        <w:tc>
          <w:tcPr>
            <w:tcW w:w="3436" w:type="dxa"/>
            <w:gridSpan w:val="2"/>
            <w:tcMar>
              <w:top w:w="0" w:type="dxa"/>
              <w:left w:w="0" w:type="dxa"/>
              <w:bottom w:w="0" w:type="dxa"/>
              <w:right w:w="0" w:type="dxa"/>
            </w:tcMar>
            <w:vAlign w:val="center"/>
          </w:tcPr>
          <w:p w:rsidR="009E0E13" w:rsidRDefault="009934D9">
            <w:pPr>
              <w:widowControl/>
              <w:jc w:val="center"/>
              <w:rPr>
                <w:rFonts w:ascii="宋体" w:cs="宋体"/>
                <w:bCs/>
                <w:kern w:val="0"/>
                <w:sz w:val="24"/>
                <w:szCs w:val="32"/>
              </w:rPr>
            </w:pPr>
            <w:r>
              <w:rPr>
                <w:rFonts w:ascii="黑体" w:eastAsia="黑体" w:hAnsi="黑体" w:cs="黑体" w:hint="eastAsia"/>
                <w:bCs/>
                <w:kern w:val="0"/>
                <w:sz w:val="24"/>
                <w:szCs w:val="32"/>
              </w:rPr>
              <w:t>电</w:t>
            </w:r>
            <w:r>
              <w:rPr>
                <w:rFonts w:ascii="黑体" w:eastAsia="黑体" w:hAnsi="黑体" w:cs="黑体" w:hint="eastAsia"/>
                <w:bCs/>
                <w:kern w:val="0"/>
                <w:sz w:val="24"/>
                <w:szCs w:val="32"/>
              </w:rPr>
              <w:t xml:space="preserve">  </w:t>
            </w:r>
            <w:r>
              <w:rPr>
                <w:rFonts w:ascii="黑体" w:eastAsia="黑体" w:hAnsi="黑体" w:cs="黑体" w:hint="eastAsia"/>
                <w:bCs/>
                <w:kern w:val="0"/>
                <w:sz w:val="24"/>
                <w:szCs w:val="32"/>
              </w:rPr>
              <w:t>话</w:t>
            </w:r>
          </w:p>
        </w:tc>
        <w:tc>
          <w:tcPr>
            <w:tcW w:w="1917" w:type="dxa"/>
            <w:gridSpan w:val="2"/>
            <w:tcMar>
              <w:top w:w="0" w:type="dxa"/>
              <w:left w:w="0" w:type="dxa"/>
              <w:bottom w:w="0" w:type="dxa"/>
              <w:right w:w="0" w:type="dxa"/>
            </w:tcMar>
            <w:vAlign w:val="center"/>
          </w:tcPr>
          <w:p w:rsidR="009E0E13" w:rsidRDefault="009E0E13">
            <w:pPr>
              <w:pStyle w:val="a8"/>
              <w:spacing w:before="0" w:beforeAutospacing="0" w:after="0" w:afterAutospacing="0"/>
              <w:rPr>
                <w:szCs w:val="32"/>
              </w:rPr>
            </w:pPr>
          </w:p>
        </w:tc>
        <w:tc>
          <w:tcPr>
            <w:tcW w:w="2588" w:type="dxa"/>
            <w:gridSpan w:val="2"/>
            <w:tcMar>
              <w:top w:w="0" w:type="dxa"/>
              <w:left w:w="0" w:type="dxa"/>
              <w:bottom w:w="0" w:type="dxa"/>
              <w:right w:w="0" w:type="dxa"/>
            </w:tcMar>
            <w:vAlign w:val="center"/>
          </w:tcPr>
          <w:p w:rsidR="009E0E13" w:rsidRDefault="009934D9">
            <w:pPr>
              <w:widowControl/>
              <w:jc w:val="center"/>
              <w:rPr>
                <w:rFonts w:ascii="黑体" w:eastAsia="黑体" w:hAnsi="黑体" w:cs="黑体"/>
                <w:bCs/>
                <w:kern w:val="0"/>
                <w:sz w:val="24"/>
                <w:szCs w:val="32"/>
              </w:rPr>
            </w:pPr>
            <w:r>
              <w:rPr>
                <w:rFonts w:ascii="黑体" w:eastAsia="黑体" w:hAnsi="黑体" w:cs="黑体" w:hint="eastAsia"/>
                <w:bCs/>
                <w:kern w:val="0"/>
                <w:sz w:val="24"/>
                <w:szCs w:val="32"/>
              </w:rPr>
              <w:t>电子邮件</w:t>
            </w:r>
          </w:p>
        </w:tc>
        <w:tc>
          <w:tcPr>
            <w:tcW w:w="2680" w:type="dxa"/>
            <w:gridSpan w:val="2"/>
            <w:tcMar>
              <w:top w:w="0" w:type="dxa"/>
              <w:left w:w="0" w:type="dxa"/>
              <w:bottom w:w="0" w:type="dxa"/>
              <w:right w:w="0" w:type="dxa"/>
            </w:tcMar>
            <w:vAlign w:val="center"/>
          </w:tcPr>
          <w:p w:rsidR="009E0E13" w:rsidRDefault="009E0E13">
            <w:pPr>
              <w:widowControl/>
              <w:jc w:val="center"/>
              <w:rPr>
                <w:rFonts w:ascii="黑体" w:eastAsia="黑体" w:hAnsi="黑体" w:cs="黑体"/>
                <w:bCs/>
                <w:kern w:val="0"/>
                <w:sz w:val="24"/>
                <w:szCs w:val="32"/>
              </w:rPr>
            </w:pPr>
          </w:p>
        </w:tc>
      </w:tr>
      <w:tr w:rsidR="009E0E13">
        <w:trPr>
          <w:trHeight w:val="454"/>
          <w:jc w:val="center"/>
        </w:trPr>
        <w:tc>
          <w:tcPr>
            <w:tcW w:w="2125" w:type="dxa"/>
            <w:gridSpan w:val="2"/>
            <w:tcMar>
              <w:top w:w="0" w:type="dxa"/>
              <w:left w:w="0" w:type="dxa"/>
              <w:bottom w:w="0" w:type="dxa"/>
              <w:right w:w="0" w:type="dxa"/>
            </w:tcMar>
            <w:vAlign w:val="center"/>
          </w:tcPr>
          <w:p w:rsidR="009E0E13" w:rsidRDefault="009934D9">
            <w:pPr>
              <w:widowControl/>
              <w:spacing w:line="240" w:lineRule="atLeast"/>
              <w:jc w:val="center"/>
              <w:rPr>
                <w:rFonts w:ascii="黑体" w:eastAsia="黑体" w:hAnsi="黑体" w:cs="黑体"/>
                <w:bCs/>
                <w:kern w:val="0"/>
                <w:sz w:val="24"/>
                <w:szCs w:val="32"/>
              </w:rPr>
            </w:pPr>
            <w:r>
              <w:rPr>
                <w:rFonts w:ascii="黑体" w:eastAsia="黑体" w:hAnsi="黑体" w:cs="黑体" w:hint="eastAsia"/>
                <w:bCs/>
                <w:kern w:val="0"/>
                <w:sz w:val="24"/>
                <w:szCs w:val="32"/>
              </w:rPr>
              <w:t>参加姓名</w:t>
            </w:r>
          </w:p>
        </w:tc>
        <w:tc>
          <w:tcPr>
            <w:tcW w:w="1414" w:type="dxa"/>
            <w:tcMar>
              <w:top w:w="0" w:type="dxa"/>
              <w:left w:w="0" w:type="dxa"/>
              <w:bottom w:w="0" w:type="dxa"/>
              <w:right w:w="0" w:type="dxa"/>
            </w:tcMar>
            <w:vAlign w:val="center"/>
          </w:tcPr>
          <w:p w:rsidR="009E0E13" w:rsidRDefault="009934D9">
            <w:pPr>
              <w:widowControl/>
              <w:spacing w:line="240" w:lineRule="atLeast"/>
              <w:jc w:val="center"/>
              <w:rPr>
                <w:rFonts w:ascii="黑体" w:eastAsia="黑体" w:hAnsi="黑体" w:cs="黑体"/>
                <w:bCs/>
                <w:kern w:val="0"/>
                <w:sz w:val="24"/>
                <w:szCs w:val="32"/>
              </w:rPr>
            </w:pPr>
            <w:r>
              <w:rPr>
                <w:rFonts w:ascii="黑体" w:eastAsia="黑体" w:hAnsi="黑体" w:cs="黑体" w:hint="eastAsia"/>
                <w:bCs/>
                <w:kern w:val="0"/>
                <w:sz w:val="24"/>
                <w:szCs w:val="32"/>
              </w:rPr>
              <w:t>性</w:t>
            </w:r>
            <w:r>
              <w:rPr>
                <w:rFonts w:ascii="黑体" w:eastAsia="黑体" w:hAnsi="黑体" w:cs="黑体" w:hint="eastAsia"/>
                <w:bCs/>
                <w:kern w:val="0"/>
                <w:sz w:val="24"/>
                <w:szCs w:val="32"/>
              </w:rPr>
              <w:t xml:space="preserve"> </w:t>
            </w:r>
            <w:r>
              <w:rPr>
                <w:rFonts w:ascii="黑体" w:eastAsia="黑体" w:hAnsi="黑体" w:cs="黑体"/>
                <w:bCs/>
                <w:kern w:val="0"/>
                <w:sz w:val="24"/>
                <w:szCs w:val="32"/>
              </w:rPr>
              <w:t xml:space="preserve"> </w:t>
            </w:r>
            <w:r>
              <w:rPr>
                <w:rFonts w:ascii="黑体" w:eastAsia="黑体" w:hAnsi="黑体" w:cs="黑体" w:hint="eastAsia"/>
                <w:bCs/>
                <w:kern w:val="0"/>
                <w:sz w:val="24"/>
                <w:szCs w:val="32"/>
              </w:rPr>
              <w:t>别</w:t>
            </w:r>
          </w:p>
        </w:tc>
        <w:tc>
          <w:tcPr>
            <w:tcW w:w="4536" w:type="dxa"/>
            <w:gridSpan w:val="3"/>
            <w:tcMar>
              <w:top w:w="0" w:type="dxa"/>
              <w:left w:w="0" w:type="dxa"/>
              <w:bottom w:w="0" w:type="dxa"/>
              <w:right w:w="0" w:type="dxa"/>
            </w:tcMar>
            <w:vAlign w:val="center"/>
          </w:tcPr>
          <w:p w:rsidR="009E0E13" w:rsidRDefault="009934D9">
            <w:pPr>
              <w:widowControl/>
              <w:spacing w:line="240" w:lineRule="atLeast"/>
              <w:jc w:val="center"/>
              <w:rPr>
                <w:rFonts w:ascii="黑体" w:eastAsia="黑体" w:hAnsi="黑体" w:cs="黑体"/>
                <w:bCs/>
                <w:kern w:val="0"/>
                <w:sz w:val="24"/>
                <w:szCs w:val="32"/>
              </w:rPr>
            </w:pPr>
            <w:r>
              <w:rPr>
                <w:rFonts w:ascii="黑体" w:eastAsia="黑体" w:hAnsi="黑体" w:cs="黑体" w:hint="eastAsia"/>
                <w:bCs/>
                <w:kern w:val="0"/>
                <w:sz w:val="24"/>
                <w:szCs w:val="32"/>
              </w:rPr>
              <w:t>职</w:t>
            </w:r>
            <w:r>
              <w:rPr>
                <w:rFonts w:ascii="黑体" w:eastAsia="黑体" w:hAnsi="黑体" w:cs="黑体" w:hint="eastAsia"/>
                <w:bCs/>
                <w:kern w:val="0"/>
                <w:sz w:val="24"/>
                <w:szCs w:val="32"/>
              </w:rPr>
              <w:t xml:space="preserve"> </w:t>
            </w:r>
            <w:r>
              <w:rPr>
                <w:rFonts w:ascii="黑体" w:eastAsia="黑体" w:hAnsi="黑体" w:cs="黑体"/>
                <w:bCs/>
                <w:kern w:val="0"/>
                <w:sz w:val="24"/>
                <w:szCs w:val="32"/>
              </w:rPr>
              <w:t xml:space="preserve"> </w:t>
            </w:r>
            <w:proofErr w:type="gramStart"/>
            <w:r>
              <w:rPr>
                <w:rFonts w:ascii="黑体" w:eastAsia="黑体" w:hAnsi="黑体" w:cs="黑体" w:hint="eastAsia"/>
                <w:bCs/>
                <w:kern w:val="0"/>
                <w:sz w:val="24"/>
                <w:szCs w:val="32"/>
              </w:rPr>
              <w:t>务</w:t>
            </w:r>
            <w:proofErr w:type="gramEnd"/>
          </w:p>
        </w:tc>
        <w:tc>
          <w:tcPr>
            <w:tcW w:w="3405" w:type="dxa"/>
            <w:gridSpan w:val="3"/>
            <w:tcMar>
              <w:top w:w="0" w:type="dxa"/>
              <w:left w:w="0" w:type="dxa"/>
              <w:bottom w:w="0" w:type="dxa"/>
              <w:right w:w="0" w:type="dxa"/>
            </w:tcMar>
            <w:vAlign w:val="center"/>
          </w:tcPr>
          <w:p w:rsidR="009E0E13" w:rsidRDefault="009934D9">
            <w:pPr>
              <w:widowControl/>
              <w:spacing w:line="240" w:lineRule="atLeast"/>
              <w:jc w:val="center"/>
              <w:rPr>
                <w:rFonts w:ascii="黑体" w:eastAsia="黑体" w:hAnsi="黑体" w:cs="黑体"/>
                <w:bCs/>
                <w:kern w:val="0"/>
                <w:sz w:val="24"/>
                <w:szCs w:val="32"/>
              </w:rPr>
            </w:pPr>
            <w:r>
              <w:rPr>
                <w:rFonts w:ascii="黑体" w:eastAsia="黑体" w:hAnsi="黑体" w:cs="黑体" w:hint="eastAsia"/>
                <w:bCs/>
                <w:kern w:val="0"/>
                <w:sz w:val="24"/>
                <w:szCs w:val="32"/>
              </w:rPr>
              <w:t>首选学习方式</w:t>
            </w:r>
          </w:p>
        </w:tc>
        <w:tc>
          <w:tcPr>
            <w:tcW w:w="1276" w:type="dxa"/>
            <w:tcMar>
              <w:top w:w="0" w:type="dxa"/>
              <w:left w:w="0" w:type="dxa"/>
              <w:bottom w:w="0" w:type="dxa"/>
              <w:right w:w="0" w:type="dxa"/>
            </w:tcMar>
            <w:vAlign w:val="center"/>
          </w:tcPr>
          <w:p w:rsidR="009E0E13" w:rsidRDefault="009934D9">
            <w:pPr>
              <w:widowControl/>
              <w:spacing w:line="240" w:lineRule="atLeast"/>
              <w:jc w:val="center"/>
              <w:rPr>
                <w:rFonts w:ascii="黑体" w:eastAsia="黑体" w:hAnsi="黑体" w:cs="黑体"/>
                <w:bCs/>
                <w:kern w:val="0"/>
                <w:sz w:val="24"/>
                <w:szCs w:val="32"/>
              </w:rPr>
            </w:pPr>
            <w:r>
              <w:rPr>
                <w:rFonts w:ascii="黑体" w:eastAsia="黑体" w:hAnsi="黑体" w:cs="黑体" w:hint="eastAsia"/>
                <w:bCs/>
                <w:kern w:val="0"/>
                <w:sz w:val="24"/>
                <w:szCs w:val="32"/>
              </w:rPr>
              <w:t>缴费方式</w:t>
            </w:r>
          </w:p>
        </w:tc>
        <w:tc>
          <w:tcPr>
            <w:tcW w:w="1404" w:type="dxa"/>
            <w:tcMar>
              <w:top w:w="0" w:type="dxa"/>
              <w:left w:w="0" w:type="dxa"/>
              <w:bottom w:w="0" w:type="dxa"/>
              <w:right w:w="0" w:type="dxa"/>
            </w:tcMar>
            <w:vAlign w:val="center"/>
          </w:tcPr>
          <w:p w:rsidR="009E0E13" w:rsidRDefault="009934D9">
            <w:pPr>
              <w:widowControl/>
              <w:spacing w:line="240" w:lineRule="atLeast"/>
              <w:jc w:val="center"/>
              <w:rPr>
                <w:rFonts w:ascii="黑体" w:eastAsia="黑体" w:hAnsi="黑体" w:cs="黑体"/>
                <w:bCs/>
                <w:kern w:val="0"/>
                <w:sz w:val="24"/>
                <w:szCs w:val="32"/>
              </w:rPr>
            </w:pPr>
            <w:r>
              <w:rPr>
                <w:rFonts w:ascii="黑体" w:eastAsia="黑体" w:hAnsi="黑体" w:cs="黑体" w:hint="eastAsia"/>
                <w:bCs/>
                <w:kern w:val="0"/>
                <w:sz w:val="24"/>
                <w:szCs w:val="32"/>
              </w:rPr>
              <w:t>是否就餐</w:t>
            </w:r>
          </w:p>
        </w:tc>
      </w:tr>
      <w:tr w:rsidR="009E0E13">
        <w:trPr>
          <w:trHeight w:val="454"/>
          <w:jc w:val="center"/>
        </w:trPr>
        <w:tc>
          <w:tcPr>
            <w:tcW w:w="2125" w:type="dxa"/>
            <w:gridSpan w:val="2"/>
            <w:tcMar>
              <w:top w:w="0" w:type="dxa"/>
              <w:left w:w="0" w:type="dxa"/>
              <w:bottom w:w="0" w:type="dxa"/>
              <w:right w:w="0" w:type="dxa"/>
            </w:tcMar>
            <w:vAlign w:val="center"/>
          </w:tcPr>
          <w:p w:rsidR="009E0E13" w:rsidRDefault="009E0E13">
            <w:pPr>
              <w:widowControl/>
              <w:jc w:val="center"/>
              <w:rPr>
                <w:rFonts w:ascii="宋体" w:cs="宋体"/>
                <w:kern w:val="0"/>
                <w:sz w:val="24"/>
                <w:szCs w:val="32"/>
              </w:rPr>
            </w:pPr>
          </w:p>
        </w:tc>
        <w:tc>
          <w:tcPr>
            <w:tcW w:w="1414" w:type="dxa"/>
            <w:tcMar>
              <w:top w:w="0" w:type="dxa"/>
              <w:left w:w="0" w:type="dxa"/>
              <w:bottom w:w="0" w:type="dxa"/>
              <w:right w:w="0" w:type="dxa"/>
            </w:tcMar>
            <w:vAlign w:val="center"/>
          </w:tcPr>
          <w:p w:rsidR="009E0E13" w:rsidRDefault="009E0E13">
            <w:pPr>
              <w:widowControl/>
              <w:ind w:leftChars="-62" w:left="-130" w:firstLineChars="63" w:firstLine="151"/>
              <w:jc w:val="center"/>
              <w:rPr>
                <w:rFonts w:ascii="宋体" w:cs="宋体"/>
                <w:kern w:val="0"/>
                <w:sz w:val="24"/>
                <w:szCs w:val="32"/>
              </w:rPr>
            </w:pPr>
          </w:p>
        </w:tc>
        <w:tc>
          <w:tcPr>
            <w:tcW w:w="4536" w:type="dxa"/>
            <w:gridSpan w:val="3"/>
            <w:tcMar>
              <w:top w:w="0" w:type="dxa"/>
              <w:left w:w="0" w:type="dxa"/>
              <w:bottom w:w="0" w:type="dxa"/>
              <w:right w:w="0" w:type="dxa"/>
            </w:tcMar>
            <w:vAlign w:val="center"/>
          </w:tcPr>
          <w:p w:rsidR="009E0E13" w:rsidRDefault="009E0E13">
            <w:pPr>
              <w:jc w:val="center"/>
              <w:rPr>
                <w:rFonts w:ascii="宋体"/>
                <w:sz w:val="24"/>
                <w:szCs w:val="32"/>
              </w:rPr>
            </w:pPr>
          </w:p>
        </w:tc>
        <w:tc>
          <w:tcPr>
            <w:tcW w:w="3405" w:type="dxa"/>
            <w:gridSpan w:val="3"/>
            <w:tcMar>
              <w:top w:w="0" w:type="dxa"/>
              <w:left w:w="0" w:type="dxa"/>
              <w:bottom w:w="0" w:type="dxa"/>
              <w:right w:w="0" w:type="dxa"/>
            </w:tcMar>
            <w:vAlign w:val="center"/>
          </w:tcPr>
          <w:p w:rsidR="009E0E13" w:rsidRDefault="009934D9" w:rsidP="00EA177D">
            <w:pPr>
              <w:ind w:firstLineChars="200" w:firstLine="480"/>
              <w:rPr>
                <w:rFonts w:ascii="宋体" w:eastAsia="仿宋"/>
                <w:sz w:val="24"/>
                <w:szCs w:val="32"/>
              </w:rPr>
            </w:pPr>
            <w:r w:rsidRPr="00EA177D">
              <w:rPr>
                <w:rFonts w:ascii="仿宋_GB2312" w:eastAsia="仿宋_GB2312" w:hint="eastAsia"/>
                <w:kern w:val="0"/>
                <w:sz w:val="24"/>
                <w:szCs w:val="32"/>
              </w:rPr>
              <w:sym w:font="Wingdings 2" w:char="00A3"/>
            </w:r>
            <w:r w:rsidRPr="00EA177D">
              <w:rPr>
                <w:rFonts w:ascii="仿宋_GB2312" w:eastAsia="仿宋_GB2312" w:hint="eastAsia"/>
                <w:kern w:val="0"/>
                <w:sz w:val="24"/>
                <w:szCs w:val="32"/>
              </w:rPr>
              <w:t>现场</w:t>
            </w:r>
            <w:r w:rsidRPr="00EA177D">
              <w:rPr>
                <w:rFonts w:ascii="仿宋_GB2312" w:eastAsia="仿宋_GB2312" w:hint="eastAsia"/>
                <w:kern w:val="0"/>
                <w:sz w:val="24"/>
                <w:szCs w:val="32"/>
              </w:rPr>
              <w:t xml:space="preserve">   </w:t>
            </w:r>
            <w:r w:rsidRPr="00EA177D">
              <w:rPr>
                <w:rFonts w:ascii="仿宋_GB2312" w:eastAsia="仿宋_GB2312" w:hint="eastAsia"/>
                <w:kern w:val="0"/>
                <w:sz w:val="24"/>
                <w:szCs w:val="32"/>
              </w:rPr>
              <w:sym w:font="Wingdings 2" w:char="00A3"/>
            </w:r>
            <w:r w:rsidRPr="00EA177D">
              <w:rPr>
                <w:rFonts w:ascii="仿宋_GB2312" w:eastAsia="仿宋_GB2312" w:hint="eastAsia"/>
                <w:kern w:val="0"/>
                <w:sz w:val="24"/>
                <w:szCs w:val="32"/>
              </w:rPr>
              <w:t>空中课堂</w:t>
            </w:r>
          </w:p>
        </w:tc>
        <w:tc>
          <w:tcPr>
            <w:tcW w:w="1276" w:type="dxa"/>
            <w:vMerge w:val="restart"/>
            <w:tcMar>
              <w:top w:w="0" w:type="dxa"/>
              <w:left w:w="0" w:type="dxa"/>
              <w:bottom w:w="0" w:type="dxa"/>
              <w:right w:w="0" w:type="dxa"/>
            </w:tcMar>
            <w:vAlign w:val="center"/>
          </w:tcPr>
          <w:p w:rsidR="009E0E13" w:rsidRPr="00EA177D" w:rsidRDefault="009934D9">
            <w:pPr>
              <w:spacing w:line="288" w:lineRule="auto"/>
              <w:ind w:firstLineChars="100" w:firstLine="240"/>
              <w:rPr>
                <w:rFonts w:ascii="仿宋_GB2312" w:eastAsia="仿宋_GB2312" w:hAnsi="仿宋" w:cs="仿宋" w:hint="eastAsia"/>
                <w:kern w:val="0"/>
                <w:sz w:val="24"/>
                <w:szCs w:val="32"/>
              </w:rPr>
            </w:pPr>
            <w:r w:rsidRPr="00EA177D">
              <w:rPr>
                <w:rFonts w:ascii="仿宋_GB2312" w:eastAsia="仿宋_GB2312" w:hAnsi="仿宋" w:cs="仿宋" w:hint="eastAsia"/>
                <w:kern w:val="0"/>
                <w:sz w:val="24"/>
                <w:szCs w:val="32"/>
              </w:rPr>
              <w:sym w:font="Wingdings 2" w:char="00A3"/>
            </w:r>
            <w:r w:rsidRPr="00EA177D">
              <w:rPr>
                <w:rFonts w:ascii="仿宋_GB2312" w:eastAsia="仿宋_GB2312" w:hAnsi="仿宋" w:cs="仿宋" w:hint="eastAsia"/>
                <w:kern w:val="0"/>
                <w:sz w:val="24"/>
                <w:szCs w:val="32"/>
              </w:rPr>
              <w:t>汇款</w:t>
            </w:r>
          </w:p>
          <w:p w:rsidR="009E0E13" w:rsidRPr="00EA177D" w:rsidRDefault="009934D9">
            <w:pPr>
              <w:spacing w:line="288" w:lineRule="auto"/>
              <w:ind w:firstLineChars="100" w:firstLine="240"/>
              <w:rPr>
                <w:rFonts w:ascii="仿宋_GB2312" w:eastAsia="仿宋_GB2312" w:hAnsi="仿宋" w:cs="仿宋" w:hint="eastAsia"/>
                <w:kern w:val="0"/>
                <w:sz w:val="24"/>
                <w:szCs w:val="32"/>
              </w:rPr>
            </w:pPr>
            <w:r w:rsidRPr="00EA177D">
              <w:rPr>
                <w:rFonts w:ascii="仿宋_GB2312" w:eastAsia="仿宋_GB2312" w:hAnsi="仿宋" w:cs="仿宋" w:hint="eastAsia"/>
                <w:kern w:val="0"/>
                <w:sz w:val="24"/>
                <w:szCs w:val="32"/>
              </w:rPr>
              <w:sym w:font="Wingdings 2" w:char="00A3"/>
            </w:r>
            <w:proofErr w:type="gramStart"/>
            <w:r w:rsidRPr="00EA177D">
              <w:rPr>
                <w:rFonts w:ascii="仿宋_GB2312" w:eastAsia="仿宋_GB2312" w:hAnsi="仿宋" w:cs="仿宋" w:hint="eastAsia"/>
                <w:kern w:val="0"/>
                <w:sz w:val="24"/>
                <w:szCs w:val="32"/>
              </w:rPr>
              <w:t>网付</w:t>
            </w:r>
            <w:proofErr w:type="gramEnd"/>
          </w:p>
        </w:tc>
        <w:tc>
          <w:tcPr>
            <w:tcW w:w="1404" w:type="dxa"/>
            <w:vMerge w:val="restart"/>
            <w:tcMar>
              <w:top w:w="0" w:type="dxa"/>
              <w:left w:w="0" w:type="dxa"/>
              <w:bottom w:w="0" w:type="dxa"/>
              <w:right w:w="0" w:type="dxa"/>
            </w:tcMar>
            <w:vAlign w:val="center"/>
          </w:tcPr>
          <w:p w:rsidR="009E0E13" w:rsidRPr="00EA177D" w:rsidRDefault="009934D9">
            <w:pPr>
              <w:spacing w:line="288" w:lineRule="auto"/>
              <w:ind w:firstLineChars="100" w:firstLine="240"/>
              <w:rPr>
                <w:rFonts w:ascii="仿宋_GB2312" w:eastAsia="仿宋_GB2312" w:hAnsi="仿宋" w:cs="仿宋" w:hint="eastAsia"/>
                <w:kern w:val="0"/>
                <w:sz w:val="24"/>
                <w:szCs w:val="32"/>
              </w:rPr>
            </w:pPr>
            <w:r w:rsidRPr="00EA177D">
              <w:rPr>
                <w:rFonts w:ascii="仿宋_GB2312" w:eastAsia="仿宋_GB2312" w:hAnsi="仿宋" w:cs="仿宋" w:hint="eastAsia"/>
                <w:kern w:val="0"/>
                <w:sz w:val="24"/>
                <w:szCs w:val="32"/>
              </w:rPr>
              <w:sym w:font="Wingdings 2" w:char="00A3"/>
            </w:r>
            <w:proofErr w:type="gramStart"/>
            <w:r w:rsidRPr="00EA177D">
              <w:rPr>
                <w:rFonts w:ascii="仿宋_GB2312" w:eastAsia="仿宋_GB2312" w:hAnsi="仿宋" w:cs="仿宋" w:hint="eastAsia"/>
                <w:kern w:val="0"/>
                <w:sz w:val="24"/>
                <w:szCs w:val="32"/>
              </w:rPr>
              <w:t>否</w:t>
            </w:r>
            <w:proofErr w:type="gramEnd"/>
          </w:p>
          <w:p w:rsidR="009E0E13" w:rsidRPr="00EA177D" w:rsidRDefault="009934D9">
            <w:pPr>
              <w:spacing w:line="288" w:lineRule="auto"/>
              <w:ind w:firstLineChars="100" w:firstLine="240"/>
              <w:rPr>
                <w:rFonts w:ascii="仿宋_GB2312" w:eastAsia="仿宋_GB2312" w:hAnsi="仿宋" w:cs="仿宋" w:hint="eastAsia"/>
                <w:kern w:val="0"/>
                <w:sz w:val="24"/>
                <w:szCs w:val="32"/>
              </w:rPr>
            </w:pPr>
            <w:r w:rsidRPr="00EA177D">
              <w:rPr>
                <w:rFonts w:ascii="仿宋_GB2312" w:eastAsia="仿宋_GB2312" w:hAnsi="仿宋" w:cs="仿宋" w:hint="eastAsia"/>
                <w:kern w:val="0"/>
                <w:sz w:val="24"/>
                <w:szCs w:val="32"/>
              </w:rPr>
              <w:sym w:font="Wingdings 2" w:char="00A3"/>
            </w:r>
            <w:r w:rsidRPr="00EA177D">
              <w:rPr>
                <w:rFonts w:ascii="仿宋_GB2312" w:eastAsia="仿宋_GB2312" w:hAnsi="仿宋" w:cs="仿宋" w:hint="eastAsia"/>
                <w:kern w:val="0"/>
                <w:sz w:val="24"/>
                <w:szCs w:val="32"/>
              </w:rPr>
              <w:t>晚餐</w:t>
            </w:r>
          </w:p>
        </w:tc>
      </w:tr>
      <w:tr w:rsidR="009E0E13">
        <w:trPr>
          <w:trHeight w:val="454"/>
          <w:jc w:val="center"/>
        </w:trPr>
        <w:tc>
          <w:tcPr>
            <w:tcW w:w="3539" w:type="dxa"/>
            <w:gridSpan w:val="3"/>
            <w:tcMar>
              <w:top w:w="0" w:type="dxa"/>
              <w:left w:w="0" w:type="dxa"/>
              <w:bottom w:w="0" w:type="dxa"/>
              <w:right w:w="0" w:type="dxa"/>
            </w:tcMar>
            <w:vAlign w:val="center"/>
          </w:tcPr>
          <w:p w:rsidR="009E0E13" w:rsidRDefault="009934D9">
            <w:pPr>
              <w:widowControl/>
              <w:ind w:leftChars="-62" w:left="-130" w:firstLineChars="63" w:firstLine="151"/>
              <w:jc w:val="center"/>
              <w:rPr>
                <w:rFonts w:ascii="黑体" w:eastAsia="黑体" w:hAnsi="黑体" w:cs="宋体"/>
                <w:kern w:val="0"/>
                <w:sz w:val="24"/>
                <w:szCs w:val="32"/>
              </w:rPr>
            </w:pPr>
            <w:r>
              <w:rPr>
                <w:rFonts w:ascii="黑体" w:eastAsia="黑体" w:hAnsi="黑体" w:cs="宋体" w:hint="eastAsia"/>
                <w:kern w:val="0"/>
                <w:sz w:val="24"/>
                <w:szCs w:val="32"/>
              </w:rPr>
              <w:t>手</w:t>
            </w:r>
            <w:r>
              <w:rPr>
                <w:rFonts w:ascii="黑体" w:eastAsia="黑体" w:hAnsi="黑体" w:cs="宋体" w:hint="eastAsia"/>
                <w:kern w:val="0"/>
                <w:sz w:val="24"/>
                <w:szCs w:val="32"/>
              </w:rPr>
              <w:t xml:space="preserve"> </w:t>
            </w:r>
            <w:r>
              <w:rPr>
                <w:rFonts w:ascii="黑体" w:eastAsia="黑体" w:hAnsi="黑体" w:cs="宋体"/>
                <w:kern w:val="0"/>
                <w:sz w:val="24"/>
                <w:szCs w:val="32"/>
              </w:rPr>
              <w:t xml:space="preserve"> </w:t>
            </w:r>
            <w:r>
              <w:rPr>
                <w:rFonts w:ascii="黑体" w:eastAsia="黑体" w:hAnsi="黑体" w:cs="宋体" w:hint="eastAsia"/>
                <w:kern w:val="0"/>
                <w:sz w:val="24"/>
                <w:szCs w:val="32"/>
              </w:rPr>
              <w:t>机</w:t>
            </w:r>
          </w:p>
        </w:tc>
        <w:tc>
          <w:tcPr>
            <w:tcW w:w="4536" w:type="dxa"/>
            <w:gridSpan w:val="3"/>
            <w:tcBorders>
              <w:right w:val="single" w:sz="4" w:space="0" w:color="000000"/>
            </w:tcBorders>
            <w:tcMar>
              <w:top w:w="0" w:type="dxa"/>
              <w:left w:w="0" w:type="dxa"/>
              <w:bottom w:w="0" w:type="dxa"/>
              <w:right w:w="0" w:type="dxa"/>
            </w:tcMar>
            <w:vAlign w:val="center"/>
          </w:tcPr>
          <w:p w:rsidR="009E0E13" w:rsidRDefault="009934D9">
            <w:pPr>
              <w:jc w:val="center"/>
              <w:rPr>
                <w:rFonts w:ascii="黑体" w:eastAsia="黑体" w:hAnsi="黑体"/>
                <w:sz w:val="24"/>
                <w:szCs w:val="32"/>
              </w:rPr>
            </w:pPr>
            <w:r>
              <w:rPr>
                <w:rFonts w:ascii="黑体" w:eastAsia="黑体" w:hAnsi="黑体" w:hint="eastAsia"/>
                <w:sz w:val="24"/>
                <w:szCs w:val="32"/>
              </w:rPr>
              <w:t>电子邮箱</w:t>
            </w:r>
          </w:p>
        </w:tc>
        <w:tc>
          <w:tcPr>
            <w:tcW w:w="3405" w:type="dxa"/>
            <w:gridSpan w:val="3"/>
            <w:tcMar>
              <w:top w:w="0" w:type="dxa"/>
              <w:left w:w="0" w:type="dxa"/>
              <w:bottom w:w="0" w:type="dxa"/>
              <w:right w:w="0" w:type="dxa"/>
            </w:tcMar>
            <w:vAlign w:val="center"/>
          </w:tcPr>
          <w:p w:rsidR="009E0E13" w:rsidRDefault="009934D9">
            <w:pPr>
              <w:jc w:val="center"/>
              <w:rPr>
                <w:rFonts w:ascii="黑体" w:eastAsia="黑体" w:hAnsi="黑体" w:cs="仿宋"/>
                <w:sz w:val="24"/>
                <w:szCs w:val="32"/>
              </w:rPr>
            </w:pPr>
            <w:r>
              <w:rPr>
                <w:rFonts w:ascii="黑体" w:eastAsia="黑体" w:hAnsi="黑体" w:cs="仿宋" w:hint="eastAsia"/>
                <w:sz w:val="24"/>
                <w:szCs w:val="32"/>
              </w:rPr>
              <w:t>住</w:t>
            </w:r>
            <w:r>
              <w:rPr>
                <w:rFonts w:ascii="黑体" w:eastAsia="黑体" w:hAnsi="黑体" w:cs="仿宋" w:hint="eastAsia"/>
                <w:sz w:val="24"/>
                <w:szCs w:val="32"/>
              </w:rPr>
              <w:t xml:space="preserve"> </w:t>
            </w:r>
            <w:r>
              <w:rPr>
                <w:rFonts w:ascii="黑体" w:eastAsia="黑体" w:hAnsi="黑体" w:cs="仿宋"/>
                <w:sz w:val="24"/>
                <w:szCs w:val="32"/>
              </w:rPr>
              <w:t xml:space="preserve"> </w:t>
            </w:r>
            <w:r>
              <w:rPr>
                <w:rFonts w:ascii="黑体" w:eastAsia="黑体" w:hAnsi="黑体" w:cs="仿宋" w:hint="eastAsia"/>
                <w:sz w:val="24"/>
                <w:szCs w:val="32"/>
              </w:rPr>
              <w:t>宿</w:t>
            </w:r>
          </w:p>
        </w:tc>
        <w:tc>
          <w:tcPr>
            <w:tcW w:w="1276" w:type="dxa"/>
            <w:vMerge/>
            <w:tcMar>
              <w:top w:w="0" w:type="dxa"/>
              <w:left w:w="0" w:type="dxa"/>
              <w:bottom w:w="0" w:type="dxa"/>
              <w:right w:w="0" w:type="dxa"/>
            </w:tcMar>
            <w:vAlign w:val="center"/>
          </w:tcPr>
          <w:p w:rsidR="009E0E13" w:rsidRDefault="009E0E13">
            <w:pPr>
              <w:jc w:val="center"/>
              <w:rPr>
                <w:rFonts w:ascii="仿宋" w:eastAsia="仿宋" w:hAnsi="仿宋" w:cs="仿宋"/>
                <w:sz w:val="24"/>
                <w:szCs w:val="32"/>
              </w:rPr>
            </w:pPr>
          </w:p>
        </w:tc>
        <w:tc>
          <w:tcPr>
            <w:tcW w:w="1404" w:type="dxa"/>
            <w:vMerge/>
            <w:tcMar>
              <w:top w:w="0" w:type="dxa"/>
              <w:left w:w="0" w:type="dxa"/>
              <w:bottom w:w="0" w:type="dxa"/>
              <w:right w:w="0" w:type="dxa"/>
            </w:tcMar>
            <w:vAlign w:val="center"/>
          </w:tcPr>
          <w:p w:rsidR="009E0E13" w:rsidRDefault="009E0E13">
            <w:pPr>
              <w:jc w:val="center"/>
              <w:rPr>
                <w:rFonts w:ascii="仿宋" w:eastAsia="仿宋" w:hAnsi="仿宋" w:cs="仿宋"/>
                <w:sz w:val="24"/>
                <w:szCs w:val="32"/>
              </w:rPr>
            </w:pPr>
          </w:p>
        </w:tc>
      </w:tr>
      <w:tr w:rsidR="009E0E13">
        <w:trPr>
          <w:trHeight w:val="454"/>
          <w:jc w:val="center"/>
        </w:trPr>
        <w:tc>
          <w:tcPr>
            <w:tcW w:w="3539" w:type="dxa"/>
            <w:gridSpan w:val="3"/>
            <w:tcMar>
              <w:top w:w="0" w:type="dxa"/>
              <w:left w:w="0" w:type="dxa"/>
              <w:bottom w:w="0" w:type="dxa"/>
              <w:right w:w="0" w:type="dxa"/>
            </w:tcMar>
            <w:vAlign w:val="center"/>
          </w:tcPr>
          <w:p w:rsidR="009E0E13" w:rsidRDefault="009E0E13">
            <w:pPr>
              <w:widowControl/>
              <w:ind w:leftChars="-62" w:left="-130" w:firstLineChars="63" w:firstLine="151"/>
              <w:jc w:val="center"/>
              <w:rPr>
                <w:rFonts w:ascii="宋体" w:cs="宋体"/>
                <w:kern w:val="0"/>
                <w:sz w:val="24"/>
                <w:szCs w:val="32"/>
              </w:rPr>
            </w:pPr>
          </w:p>
        </w:tc>
        <w:tc>
          <w:tcPr>
            <w:tcW w:w="4536" w:type="dxa"/>
            <w:gridSpan w:val="3"/>
            <w:tcBorders>
              <w:right w:val="single" w:sz="4" w:space="0" w:color="000000"/>
            </w:tcBorders>
            <w:tcMar>
              <w:top w:w="0" w:type="dxa"/>
              <w:left w:w="0" w:type="dxa"/>
              <w:bottom w:w="0" w:type="dxa"/>
              <w:right w:w="0" w:type="dxa"/>
            </w:tcMar>
            <w:vAlign w:val="center"/>
          </w:tcPr>
          <w:p w:rsidR="009E0E13" w:rsidRDefault="009E0E13">
            <w:pPr>
              <w:jc w:val="center"/>
              <w:rPr>
                <w:rFonts w:ascii="宋体"/>
                <w:sz w:val="24"/>
                <w:szCs w:val="32"/>
              </w:rPr>
            </w:pPr>
          </w:p>
        </w:tc>
        <w:tc>
          <w:tcPr>
            <w:tcW w:w="3405" w:type="dxa"/>
            <w:gridSpan w:val="3"/>
            <w:tcMar>
              <w:top w:w="0" w:type="dxa"/>
              <w:left w:w="0" w:type="dxa"/>
              <w:bottom w:w="0" w:type="dxa"/>
              <w:right w:w="0" w:type="dxa"/>
            </w:tcMar>
            <w:vAlign w:val="center"/>
          </w:tcPr>
          <w:p w:rsidR="009E0E13" w:rsidRDefault="009934D9" w:rsidP="00EA177D">
            <w:pPr>
              <w:spacing w:line="288" w:lineRule="auto"/>
              <w:ind w:firstLineChars="200" w:firstLine="480"/>
              <w:rPr>
                <w:rFonts w:ascii="宋体" w:eastAsia="仿宋"/>
                <w:sz w:val="24"/>
                <w:szCs w:val="32"/>
              </w:rPr>
            </w:pPr>
            <w:r w:rsidRPr="00EA177D">
              <w:rPr>
                <w:rFonts w:ascii="仿宋_GB2312" w:eastAsia="仿宋_GB2312" w:hAnsi="仿宋" w:cs="仿宋" w:hint="eastAsia"/>
                <w:kern w:val="0"/>
                <w:sz w:val="24"/>
                <w:szCs w:val="32"/>
              </w:rPr>
              <w:sym w:font="Wingdings 2" w:char="00A3"/>
            </w:r>
            <w:r w:rsidRPr="00EA177D">
              <w:rPr>
                <w:rFonts w:ascii="仿宋_GB2312" w:eastAsia="仿宋_GB2312" w:hAnsi="仿宋" w:cs="仿宋" w:hint="eastAsia"/>
                <w:kern w:val="0"/>
                <w:sz w:val="24"/>
                <w:szCs w:val="32"/>
              </w:rPr>
              <w:t>单住</w:t>
            </w:r>
            <w:r w:rsidRPr="00EA177D">
              <w:rPr>
                <w:rFonts w:ascii="仿宋_GB2312" w:eastAsia="仿宋_GB2312" w:hAnsi="仿宋" w:cs="仿宋" w:hint="eastAsia"/>
                <w:kern w:val="0"/>
                <w:sz w:val="24"/>
                <w:szCs w:val="32"/>
              </w:rPr>
              <w:t xml:space="preserve"> </w:t>
            </w:r>
            <w:r w:rsidRPr="00EA177D">
              <w:rPr>
                <w:rFonts w:ascii="仿宋_GB2312" w:eastAsia="仿宋_GB2312" w:hAnsi="仿宋" w:cs="仿宋"/>
                <w:kern w:val="0"/>
                <w:sz w:val="24"/>
                <w:szCs w:val="32"/>
              </w:rPr>
              <w:t xml:space="preserve">    </w:t>
            </w:r>
            <w:r w:rsidRPr="00EA177D">
              <w:rPr>
                <w:rFonts w:ascii="仿宋_GB2312" w:eastAsia="仿宋_GB2312" w:hAnsi="仿宋" w:cs="仿宋" w:hint="eastAsia"/>
                <w:kern w:val="0"/>
                <w:sz w:val="24"/>
                <w:szCs w:val="32"/>
              </w:rPr>
              <w:t xml:space="preserve">  </w:t>
            </w:r>
            <w:r w:rsidRPr="00EA177D">
              <w:rPr>
                <w:rFonts w:ascii="仿宋_GB2312" w:eastAsia="仿宋_GB2312" w:hAnsi="仿宋" w:cs="仿宋" w:hint="eastAsia"/>
                <w:kern w:val="0"/>
                <w:sz w:val="24"/>
                <w:szCs w:val="32"/>
              </w:rPr>
              <w:sym w:font="Wingdings 2" w:char="00A3"/>
            </w:r>
            <w:r w:rsidRPr="00EA177D">
              <w:rPr>
                <w:rFonts w:ascii="仿宋_GB2312" w:eastAsia="仿宋_GB2312" w:hAnsi="仿宋" w:cs="仿宋" w:hint="eastAsia"/>
                <w:kern w:val="0"/>
                <w:sz w:val="24"/>
                <w:szCs w:val="32"/>
              </w:rPr>
              <w:t>合住</w:t>
            </w:r>
            <w:r w:rsidRPr="00EA177D">
              <w:rPr>
                <w:rFonts w:ascii="仿宋_GB2312" w:eastAsia="仿宋_GB2312" w:hAnsi="仿宋" w:cs="仿宋"/>
                <w:kern w:val="0"/>
                <w:sz w:val="24"/>
                <w:szCs w:val="32"/>
              </w:rPr>
              <w:t xml:space="preserve"> </w:t>
            </w:r>
          </w:p>
        </w:tc>
        <w:tc>
          <w:tcPr>
            <w:tcW w:w="1276" w:type="dxa"/>
            <w:vMerge/>
            <w:tcMar>
              <w:top w:w="0" w:type="dxa"/>
              <w:left w:w="0" w:type="dxa"/>
              <w:bottom w:w="0" w:type="dxa"/>
              <w:right w:w="0" w:type="dxa"/>
            </w:tcMar>
            <w:vAlign w:val="center"/>
          </w:tcPr>
          <w:p w:rsidR="009E0E13" w:rsidRDefault="009E0E13">
            <w:pPr>
              <w:jc w:val="center"/>
              <w:rPr>
                <w:rFonts w:ascii="仿宋" w:eastAsia="仿宋" w:hAnsi="仿宋" w:cs="仿宋"/>
                <w:sz w:val="24"/>
                <w:szCs w:val="32"/>
              </w:rPr>
            </w:pPr>
          </w:p>
        </w:tc>
        <w:tc>
          <w:tcPr>
            <w:tcW w:w="1404" w:type="dxa"/>
            <w:vMerge/>
            <w:tcMar>
              <w:top w:w="0" w:type="dxa"/>
              <w:left w:w="0" w:type="dxa"/>
              <w:bottom w:w="0" w:type="dxa"/>
              <w:right w:w="0" w:type="dxa"/>
            </w:tcMar>
            <w:vAlign w:val="center"/>
          </w:tcPr>
          <w:p w:rsidR="009E0E13" w:rsidRDefault="009E0E13">
            <w:pPr>
              <w:jc w:val="center"/>
              <w:rPr>
                <w:rFonts w:ascii="仿宋" w:eastAsia="仿宋" w:hAnsi="仿宋" w:cs="仿宋"/>
                <w:sz w:val="24"/>
                <w:szCs w:val="32"/>
              </w:rPr>
            </w:pPr>
          </w:p>
        </w:tc>
      </w:tr>
      <w:tr w:rsidR="009E0E13">
        <w:trPr>
          <w:trHeight w:val="454"/>
          <w:jc w:val="center"/>
        </w:trPr>
        <w:tc>
          <w:tcPr>
            <w:tcW w:w="961" w:type="dxa"/>
            <w:vMerge w:val="restart"/>
            <w:tcMar>
              <w:top w:w="0" w:type="dxa"/>
              <w:left w:w="0" w:type="dxa"/>
              <w:bottom w:w="0" w:type="dxa"/>
              <w:right w:w="0" w:type="dxa"/>
            </w:tcMar>
            <w:vAlign w:val="center"/>
          </w:tcPr>
          <w:p w:rsidR="009E0E13" w:rsidRDefault="009934D9">
            <w:pPr>
              <w:jc w:val="center"/>
              <w:rPr>
                <w:rFonts w:ascii="黑体" w:eastAsia="黑体" w:hAnsi="黑体" w:cs="黑体"/>
                <w:bCs/>
                <w:kern w:val="0"/>
                <w:sz w:val="24"/>
                <w:szCs w:val="32"/>
              </w:rPr>
            </w:pPr>
            <w:r>
              <w:rPr>
                <w:rFonts w:ascii="黑体" w:eastAsia="黑体" w:hAnsi="黑体" w:cs="黑体" w:hint="eastAsia"/>
                <w:bCs/>
                <w:kern w:val="0"/>
                <w:sz w:val="24"/>
                <w:szCs w:val="32"/>
              </w:rPr>
              <w:t>发</w:t>
            </w:r>
            <w:r>
              <w:rPr>
                <w:rFonts w:ascii="黑体" w:eastAsia="黑体" w:hAnsi="黑体" w:cs="黑体" w:hint="eastAsia"/>
                <w:bCs/>
                <w:kern w:val="0"/>
                <w:sz w:val="24"/>
                <w:szCs w:val="32"/>
              </w:rPr>
              <w:t xml:space="preserve"> </w:t>
            </w:r>
            <w:r>
              <w:rPr>
                <w:rFonts w:ascii="黑体" w:eastAsia="黑体" w:hAnsi="黑体" w:cs="黑体" w:hint="eastAsia"/>
                <w:bCs/>
                <w:kern w:val="0"/>
                <w:sz w:val="24"/>
                <w:szCs w:val="32"/>
              </w:rPr>
              <w:t>票</w:t>
            </w:r>
          </w:p>
          <w:p w:rsidR="009E0E13" w:rsidRDefault="009934D9">
            <w:pPr>
              <w:jc w:val="center"/>
              <w:rPr>
                <w:rFonts w:ascii="宋体" w:eastAsia="宋体" w:cs="宋体"/>
                <w:bCs/>
                <w:kern w:val="0"/>
                <w:sz w:val="24"/>
                <w:szCs w:val="32"/>
              </w:rPr>
            </w:pPr>
            <w:r>
              <w:rPr>
                <w:rFonts w:ascii="黑体" w:eastAsia="黑体" w:hAnsi="黑体" w:cs="黑体" w:hint="eastAsia"/>
                <w:bCs/>
                <w:kern w:val="0"/>
                <w:sz w:val="24"/>
                <w:szCs w:val="32"/>
              </w:rPr>
              <w:t>信</w:t>
            </w:r>
            <w:r>
              <w:rPr>
                <w:rFonts w:ascii="黑体" w:eastAsia="黑体" w:hAnsi="黑体" w:cs="黑体" w:hint="eastAsia"/>
                <w:bCs/>
                <w:kern w:val="0"/>
                <w:sz w:val="24"/>
                <w:szCs w:val="32"/>
              </w:rPr>
              <w:t xml:space="preserve"> </w:t>
            </w:r>
            <w:r>
              <w:rPr>
                <w:rFonts w:ascii="黑体" w:eastAsia="黑体" w:hAnsi="黑体" w:cs="黑体" w:hint="eastAsia"/>
                <w:bCs/>
                <w:kern w:val="0"/>
                <w:sz w:val="24"/>
                <w:szCs w:val="32"/>
              </w:rPr>
              <w:t>息</w:t>
            </w:r>
          </w:p>
        </w:tc>
        <w:tc>
          <w:tcPr>
            <w:tcW w:w="6014" w:type="dxa"/>
            <w:gridSpan w:val="4"/>
            <w:tcMar>
              <w:top w:w="0" w:type="dxa"/>
              <w:left w:w="0" w:type="dxa"/>
              <w:bottom w:w="0" w:type="dxa"/>
              <w:right w:w="0" w:type="dxa"/>
            </w:tcMar>
            <w:vAlign w:val="center"/>
          </w:tcPr>
          <w:p w:rsidR="009E0E13" w:rsidRDefault="009934D9">
            <w:pPr>
              <w:rPr>
                <w:rFonts w:ascii="宋体" w:cs="宋体"/>
                <w:bCs/>
                <w:kern w:val="0"/>
                <w:sz w:val="24"/>
                <w:szCs w:val="32"/>
              </w:rPr>
            </w:pPr>
            <w:r>
              <w:rPr>
                <w:rFonts w:ascii="黑体" w:eastAsia="黑体" w:hAnsi="黑体" w:cs="黑体" w:hint="eastAsia"/>
                <w:bCs/>
                <w:kern w:val="0"/>
                <w:sz w:val="24"/>
                <w:szCs w:val="24"/>
              </w:rPr>
              <w:sym w:font="Wingdings 2" w:char="00A3"/>
            </w:r>
            <w:r>
              <w:rPr>
                <w:rFonts w:ascii="黑体" w:eastAsia="黑体" w:hAnsi="黑体" w:cs="黑体" w:hint="eastAsia"/>
                <w:bCs/>
                <w:kern w:val="0"/>
                <w:sz w:val="24"/>
                <w:szCs w:val="24"/>
              </w:rPr>
              <w:t>增值税</w:t>
            </w:r>
            <w:r>
              <w:rPr>
                <w:rFonts w:ascii="黑体" w:eastAsia="黑体" w:hAnsi="黑体" w:cs="黑体" w:hint="eastAsia"/>
                <w:bCs/>
                <w:kern w:val="0"/>
                <w:sz w:val="24"/>
                <w:szCs w:val="24"/>
              </w:rPr>
              <w:t>电子</w:t>
            </w:r>
            <w:r>
              <w:rPr>
                <w:rFonts w:ascii="黑体" w:eastAsia="黑体" w:hAnsi="黑体" w:cs="黑体" w:hint="eastAsia"/>
                <w:bCs/>
                <w:kern w:val="0"/>
                <w:sz w:val="24"/>
                <w:szCs w:val="24"/>
              </w:rPr>
              <w:t>普通发票</w:t>
            </w:r>
            <w:r>
              <w:rPr>
                <w:rFonts w:ascii="仿宋" w:eastAsia="仿宋" w:hAnsi="仿宋" w:cs="仿宋" w:hint="eastAsia"/>
                <w:bCs/>
                <w:kern w:val="0"/>
                <w:szCs w:val="21"/>
              </w:rPr>
              <w:t>（需提供发票抬头、税号）</w:t>
            </w:r>
          </w:p>
        </w:tc>
        <w:tc>
          <w:tcPr>
            <w:tcW w:w="7185" w:type="dxa"/>
            <w:gridSpan w:val="6"/>
            <w:tcMar>
              <w:top w:w="0" w:type="dxa"/>
              <w:left w:w="0" w:type="dxa"/>
              <w:bottom w:w="0" w:type="dxa"/>
              <w:right w:w="0" w:type="dxa"/>
            </w:tcMar>
            <w:vAlign w:val="center"/>
          </w:tcPr>
          <w:p w:rsidR="009E0E13" w:rsidRDefault="009934D9">
            <w:pPr>
              <w:rPr>
                <w:rFonts w:ascii="黑体" w:eastAsia="黑体" w:hAnsi="黑体" w:cs="黑体"/>
                <w:bCs/>
                <w:kern w:val="0"/>
                <w:sz w:val="24"/>
                <w:szCs w:val="32"/>
              </w:rPr>
            </w:pPr>
            <w:r>
              <w:rPr>
                <w:rFonts w:ascii="黑体" w:eastAsia="黑体" w:hAnsi="黑体" w:cs="黑体" w:hint="eastAsia"/>
                <w:bCs/>
                <w:kern w:val="0"/>
                <w:sz w:val="24"/>
                <w:szCs w:val="24"/>
              </w:rPr>
              <w:sym w:font="Wingdings 2" w:char="00A3"/>
            </w:r>
            <w:r>
              <w:rPr>
                <w:rFonts w:ascii="黑体" w:eastAsia="黑体" w:hAnsi="黑体" w:cs="黑体" w:hint="eastAsia"/>
                <w:bCs/>
                <w:kern w:val="0"/>
                <w:sz w:val="24"/>
                <w:szCs w:val="24"/>
              </w:rPr>
              <w:t>增值税专用发票</w:t>
            </w:r>
            <w:r>
              <w:rPr>
                <w:rFonts w:ascii="仿宋" w:eastAsia="仿宋" w:hAnsi="仿宋" w:cs="仿宋" w:hint="eastAsia"/>
                <w:bCs/>
                <w:kern w:val="0"/>
                <w:szCs w:val="21"/>
              </w:rPr>
              <w:t>（需提供发票抬头、税号、地址、电话、开户银行及账号）</w:t>
            </w:r>
          </w:p>
        </w:tc>
      </w:tr>
      <w:tr w:rsidR="009E0E13">
        <w:trPr>
          <w:trHeight w:val="454"/>
          <w:jc w:val="center"/>
        </w:trPr>
        <w:tc>
          <w:tcPr>
            <w:tcW w:w="961" w:type="dxa"/>
            <w:vMerge/>
            <w:tcMar>
              <w:top w:w="0" w:type="dxa"/>
              <w:left w:w="0" w:type="dxa"/>
              <w:bottom w:w="0" w:type="dxa"/>
              <w:right w:w="0" w:type="dxa"/>
            </w:tcMar>
            <w:vAlign w:val="center"/>
          </w:tcPr>
          <w:p w:rsidR="009E0E13" w:rsidRDefault="009E0E13">
            <w:pPr>
              <w:ind w:firstLineChars="49" w:firstLine="118"/>
              <w:rPr>
                <w:rFonts w:ascii="黑体" w:eastAsia="黑体" w:hAnsi="黑体" w:cs="黑体"/>
                <w:bCs/>
                <w:kern w:val="0"/>
                <w:sz w:val="24"/>
                <w:szCs w:val="32"/>
              </w:rPr>
            </w:pPr>
          </w:p>
        </w:tc>
        <w:tc>
          <w:tcPr>
            <w:tcW w:w="6014" w:type="dxa"/>
            <w:gridSpan w:val="4"/>
            <w:tcMar>
              <w:top w:w="0" w:type="dxa"/>
              <w:left w:w="0" w:type="dxa"/>
              <w:bottom w:w="0" w:type="dxa"/>
              <w:right w:w="0" w:type="dxa"/>
            </w:tcMar>
          </w:tcPr>
          <w:p w:rsidR="009E0E13" w:rsidRPr="00EA177D" w:rsidRDefault="009934D9">
            <w:pPr>
              <w:rPr>
                <w:rFonts w:ascii="仿宋_GB2312" w:eastAsia="仿宋_GB2312" w:cs="宋体" w:hint="eastAsia"/>
                <w:bCs/>
                <w:kern w:val="0"/>
                <w:sz w:val="24"/>
                <w:szCs w:val="32"/>
              </w:rPr>
            </w:pPr>
            <w:r w:rsidRPr="00EA177D">
              <w:rPr>
                <w:rFonts w:ascii="仿宋_GB2312" w:eastAsia="仿宋_GB2312" w:hAnsi="仿宋" w:cs="仿宋" w:hint="eastAsia"/>
                <w:bCs/>
              </w:rPr>
              <w:t>发票抬头：</w:t>
            </w:r>
          </w:p>
        </w:tc>
        <w:tc>
          <w:tcPr>
            <w:tcW w:w="7185" w:type="dxa"/>
            <w:gridSpan w:val="6"/>
            <w:tcMar>
              <w:top w:w="0" w:type="dxa"/>
              <w:left w:w="0" w:type="dxa"/>
              <w:bottom w:w="0" w:type="dxa"/>
              <w:right w:w="0" w:type="dxa"/>
            </w:tcMar>
            <w:vAlign w:val="center"/>
          </w:tcPr>
          <w:p w:rsidR="009E0E13" w:rsidRPr="00EA177D" w:rsidRDefault="009934D9">
            <w:pPr>
              <w:rPr>
                <w:rFonts w:ascii="仿宋_GB2312" w:eastAsia="仿宋_GB2312" w:hAnsi="仿宋" w:cs="仿宋" w:hint="eastAsia"/>
                <w:bCs/>
              </w:rPr>
            </w:pPr>
            <w:r w:rsidRPr="00EA177D">
              <w:rPr>
                <w:rFonts w:ascii="仿宋_GB2312" w:eastAsia="仿宋_GB2312" w:hAnsi="仿宋" w:cs="仿宋" w:hint="eastAsia"/>
                <w:bCs/>
              </w:rPr>
              <w:t>发票抬头：</w:t>
            </w:r>
          </w:p>
        </w:tc>
      </w:tr>
      <w:tr w:rsidR="009E0E13">
        <w:trPr>
          <w:trHeight w:val="454"/>
          <w:jc w:val="center"/>
        </w:trPr>
        <w:tc>
          <w:tcPr>
            <w:tcW w:w="961" w:type="dxa"/>
            <w:vMerge/>
            <w:tcMar>
              <w:top w:w="0" w:type="dxa"/>
              <w:left w:w="0" w:type="dxa"/>
              <w:bottom w:w="0" w:type="dxa"/>
              <w:right w:w="0" w:type="dxa"/>
            </w:tcMar>
            <w:vAlign w:val="center"/>
          </w:tcPr>
          <w:p w:rsidR="009E0E13" w:rsidRDefault="009E0E13">
            <w:pPr>
              <w:ind w:firstLineChars="49" w:firstLine="118"/>
              <w:rPr>
                <w:rFonts w:ascii="黑体" w:eastAsia="黑体" w:hAnsi="黑体" w:cs="黑体"/>
                <w:bCs/>
                <w:kern w:val="0"/>
                <w:sz w:val="24"/>
                <w:szCs w:val="32"/>
              </w:rPr>
            </w:pPr>
          </w:p>
        </w:tc>
        <w:tc>
          <w:tcPr>
            <w:tcW w:w="6014" w:type="dxa"/>
            <w:gridSpan w:val="4"/>
            <w:tcMar>
              <w:top w:w="0" w:type="dxa"/>
              <w:left w:w="0" w:type="dxa"/>
              <w:bottom w:w="0" w:type="dxa"/>
              <w:right w:w="0" w:type="dxa"/>
            </w:tcMar>
          </w:tcPr>
          <w:p w:rsidR="009E0E13" w:rsidRPr="00EA177D" w:rsidRDefault="009934D9">
            <w:pPr>
              <w:rPr>
                <w:rFonts w:ascii="仿宋_GB2312" w:eastAsia="仿宋_GB2312" w:hAnsi="仿宋" w:cs="仿宋" w:hint="eastAsia"/>
                <w:bCs/>
              </w:rPr>
            </w:pPr>
            <w:r w:rsidRPr="00EA177D">
              <w:rPr>
                <w:rFonts w:ascii="仿宋_GB2312" w:eastAsia="仿宋_GB2312" w:hAnsi="仿宋" w:cs="仿宋" w:hint="eastAsia"/>
                <w:bCs/>
              </w:rPr>
              <w:t>单位税号：</w:t>
            </w:r>
          </w:p>
        </w:tc>
        <w:tc>
          <w:tcPr>
            <w:tcW w:w="7185" w:type="dxa"/>
            <w:gridSpan w:val="6"/>
            <w:tcMar>
              <w:top w:w="0" w:type="dxa"/>
              <w:left w:w="0" w:type="dxa"/>
              <w:bottom w:w="0" w:type="dxa"/>
              <w:right w:w="0" w:type="dxa"/>
            </w:tcMar>
            <w:vAlign w:val="center"/>
          </w:tcPr>
          <w:p w:rsidR="009E0E13" w:rsidRPr="00EA177D" w:rsidRDefault="009934D9">
            <w:pPr>
              <w:rPr>
                <w:rFonts w:ascii="仿宋_GB2312" w:eastAsia="仿宋_GB2312" w:hAnsi="仿宋" w:cs="仿宋" w:hint="eastAsia"/>
                <w:bCs/>
              </w:rPr>
            </w:pPr>
            <w:r w:rsidRPr="00EA177D">
              <w:rPr>
                <w:rFonts w:ascii="仿宋_GB2312" w:eastAsia="仿宋_GB2312" w:hAnsi="仿宋" w:cs="仿宋" w:hint="eastAsia"/>
                <w:bCs/>
              </w:rPr>
              <w:t>单位税号：</w:t>
            </w:r>
          </w:p>
        </w:tc>
      </w:tr>
      <w:tr w:rsidR="009E0E13">
        <w:trPr>
          <w:trHeight w:val="454"/>
          <w:jc w:val="center"/>
        </w:trPr>
        <w:tc>
          <w:tcPr>
            <w:tcW w:w="961" w:type="dxa"/>
            <w:vMerge/>
            <w:tcMar>
              <w:top w:w="0" w:type="dxa"/>
              <w:left w:w="0" w:type="dxa"/>
              <w:bottom w:w="0" w:type="dxa"/>
              <w:right w:w="0" w:type="dxa"/>
            </w:tcMar>
            <w:vAlign w:val="center"/>
          </w:tcPr>
          <w:p w:rsidR="009E0E13" w:rsidRDefault="009E0E13">
            <w:pPr>
              <w:ind w:firstLineChars="49" w:firstLine="118"/>
              <w:rPr>
                <w:rFonts w:ascii="黑体" w:eastAsia="黑体" w:hAnsi="黑体" w:cs="黑体"/>
                <w:bCs/>
                <w:kern w:val="0"/>
                <w:sz w:val="24"/>
                <w:szCs w:val="32"/>
              </w:rPr>
            </w:pPr>
          </w:p>
        </w:tc>
        <w:tc>
          <w:tcPr>
            <w:tcW w:w="3314" w:type="dxa"/>
            <w:gridSpan w:val="3"/>
            <w:tcMar>
              <w:top w:w="0" w:type="dxa"/>
              <w:left w:w="0" w:type="dxa"/>
              <w:bottom w:w="0" w:type="dxa"/>
              <w:right w:w="0" w:type="dxa"/>
            </w:tcMar>
          </w:tcPr>
          <w:p w:rsidR="009E0E13" w:rsidRPr="00EA177D" w:rsidRDefault="009934D9">
            <w:pPr>
              <w:rPr>
                <w:rFonts w:ascii="仿宋_GB2312" w:eastAsia="仿宋_GB2312" w:cs="宋体" w:hint="eastAsia"/>
                <w:bCs/>
                <w:kern w:val="0"/>
                <w:sz w:val="24"/>
                <w:szCs w:val="32"/>
              </w:rPr>
            </w:pPr>
            <w:r w:rsidRPr="00EA177D">
              <w:rPr>
                <w:rFonts w:ascii="仿宋_GB2312" w:eastAsia="仿宋_GB2312" w:hAnsi="仿宋" w:cs="仿宋" w:hint="eastAsia"/>
                <w:bCs/>
              </w:rPr>
              <w:t>单位地址</w:t>
            </w:r>
            <w:r w:rsidRPr="00EA177D">
              <w:rPr>
                <w:rFonts w:ascii="仿宋_GB2312" w:eastAsia="仿宋_GB2312" w:hAnsi="仿宋" w:cs="仿宋" w:hint="eastAsia"/>
                <w:bCs/>
              </w:rPr>
              <w:t>（</w:t>
            </w:r>
            <w:r w:rsidRPr="00EA177D">
              <w:rPr>
                <w:rFonts w:ascii="仿宋_GB2312" w:eastAsia="仿宋_GB2312" w:hAnsi="仿宋" w:cs="仿宋" w:hint="eastAsia"/>
                <w:bCs/>
              </w:rPr>
              <w:t>非必填</w:t>
            </w:r>
            <w:r w:rsidRPr="00EA177D">
              <w:rPr>
                <w:rFonts w:ascii="仿宋_GB2312" w:eastAsia="仿宋_GB2312" w:hAnsi="仿宋" w:cs="仿宋" w:hint="eastAsia"/>
                <w:bCs/>
              </w:rPr>
              <w:t>）</w:t>
            </w:r>
            <w:r w:rsidRPr="00EA177D">
              <w:rPr>
                <w:rFonts w:ascii="仿宋_GB2312" w:eastAsia="仿宋_GB2312" w:hAnsi="仿宋" w:cs="仿宋" w:hint="eastAsia"/>
                <w:bCs/>
              </w:rPr>
              <w:t>：</w:t>
            </w:r>
          </w:p>
        </w:tc>
        <w:tc>
          <w:tcPr>
            <w:tcW w:w="2700" w:type="dxa"/>
            <w:tcMar>
              <w:top w:w="0" w:type="dxa"/>
              <w:left w:w="0" w:type="dxa"/>
              <w:bottom w:w="0" w:type="dxa"/>
              <w:right w:w="0" w:type="dxa"/>
            </w:tcMar>
            <w:vAlign w:val="center"/>
          </w:tcPr>
          <w:p w:rsidR="009E0E13" w:rsidRPr="00EA177D" w:rsidRDefault="009934D9">
            <w:pPr>
              <w:ind w:firstLineChars="49" w:firstLine="103"/>
              <w:rPr>
                <w:rFonts w:ascii="仿宋_GB2312" w:eastAsia="仿宋_GB2312" w:hAnsi="仿宋" w:cs="仿宋" w:hint="eastAsia"/>
                <w:bCs/>
              </w:rPr>
            </w:pPr>
            <w:r w:rsidRPr="00EA177D">
              <w:rPr>
                <w:rFonts w:ascii="仿宋_GB2312" w:eastAsia="仿宋_GB2312" w:hAnsi="仿宋" w:cs="仿宋" w:hint="eastAsia"/>
                <w:bCs/>
              </w:rPr>
              <w:t>电话</w:t>
            </w:r>
            <w:r w:rsidRPr="00EA177D">
              <w:rPr>
                <w:rFonts w:ascii="仿宋_GB2312" w:eastAsia="仿宋_GB2312" w:hAnsi="仿宋" w:cs="仿宋" w:hint="eastAsia"/>
                <w:bCs/>
              </w:rPr>
              <w:t>（</w:t>
            </w:r>
            <w:r w:rsidRPr="00EA177D">
              <w:rPr>
                <w:rFonts w:ascii="仿宋_GB2312" w:eastAsia="仿宋_GB2312" w:hAnsi="仿宋" w:cs="仿宋" w:hint="eastAsia"/>
                <w:bCs/>
              </w:rPr>
              <w:t>非必填</w:t>
            </w:r>
            <w:r w:rsidRPr="00EA177D">
              <w:rPr>
                <w:rFonts w:ascii="仿宋_GB2312" w:eastAsia="仿宋_GB2312" w:hAnsi="仿宋" w:cs="仿宋" w:hint="eastAsia"/>
                <w:bCs/>
              </w:rPr>
              <w:t>）</w:t>
            </w:r>
            <w:r w:rsidRPr="00EA177D">
              <w:rPr>
                <w:rFonts w:ascii="仿宋_GB2312" w:eastAsia="仿宋_GB2312" w:hAnsi="仿宋" w:cs="仿宋" w:hint="eastAsia"/>
                <w:bCs/>
              </w:rPr>
              <w:t>：</w:t>
            </w:r>
          </w:p>
        </w:tc>
        <w:tc>
          <w:tcPr>
            <w:tcW w:w="3307" w:type="dxa"/>
            <w:gridSpan w:val="3"/>
            <w:tcMar>
              <w:top w:w="0" w:type="dxa"/>
              <w:left w:w="0" w:type="dxa"/>
              <w:bottom w:w="0" w:type="dxa"/>
              <w:right w:w="0" w:type="dxa"/>
            </w:tcMar>
            <w:vAlign w:val="center"/>
          </w:tcPr>
          <w:p w:rsidR="009E0E13" w:rsidRPr="00EA177D" w:rsidRDefault="009934D9">
            <w:pPr>
              <w:rPr>
                <w:rFonts w:ascii="仿宋_GB2312" w:eastAsia="仿宋_GB2312" w:hAnsi="黑体" w:cs="黑体" w:hint="eastAsia"/>
                <w:bCs/>
                <w:kern w:val="0"/>
                <w:sz w:val="24"/>
                <w:szCs w:val="32"/>
              </w:rPr>
            </w:pPr>
            <w:r w:rsidRPr="00EA177D">
              <w:rPr>
                <w:rFonts w:ascii="仿宋_GB2312" w:eastAsia="仿宋_GB2312" w:hAnsi="仿宋" w:cs="仿宋" w:hint="eastAsia"/>
                <w:bCs/>
              </w:rPr>
              <w:t>单位地址：</w:t>
            </w:r>
          </w:p>
        </w:tc>
        <w:tc>
          <w:tcPr>
            <w:tcW w:w="3878" w:type="dxa"/>
            <w:gridSpan w:val="3"/>
            <w:tcMar>
              <w:top w:w="0" w:type="dxa"/>
              <w:left w:w="0" w:type="dxa"/>
              <w:bottom w:w="0" w:type="dxa"/>
              <w:right w:w="0" w:type="dxa"/>
            </w:tcMar>
            <w:vAlign w:val="center"/>
          </w:tcPr>
          <w:p w:rsidR="009E0E13" w:rsidRPr="00EA177D" w:rsidRDefault="009934D9">
            <w:pPr>
              <w:rPr>
                <w:rFonts w:ascii="仿宋_GB2312" w:eastAsia="仿宋_GB2312" w:hAnsi="仿宋" w:cs="仿宋" w:hint="eastAsia"/>
                <w:bCs/>
              </w:rPr>
            </w:pPr>
            <w:r w:rsidRPr="00EA177D">
              <w:rPr>
                <w:rFonts w:ascii="仿宋_GB2312" w:eastAsia="仿宋_GB2312" w:hAnsi="仿宋" w:cs="仿宋" w:hint="eastAsia"/>
                <w:bCs/>
              </w:rPr>
              <w:t>电话：</w:t>
            </w:r>
          </w:p>
        </w:tc>
      </w:tr>
      <w:tr w:rsidR="009E0E13">
        <w:trPr>
          <w:trHeight w:val="454"/>
          <w:jc w:val="center"/>
        </w:trPr>
        <w:tc>
          <w:tcPr>
            <w:tcW w:w="961" w:type="dxa"/>
            <w:vMerge/>
            <w:tcMar>
              <w:top w:w="0" w:type="dxa"/>
              <w:left w:w="0" w:type="dxa"/>
              <w:bottom w:w="0" w:type="dxa"/>
              <w:right w:w="0" w:type="dxa"/>
            </w:tcMar>
            <w:vAlign w:val="center"/>
          </w:tcPr>
          <w:p w:rsidR="009E0E13" w:rsidRDefault="009E0E13">
            <w:pPr>
              <w:ind w:firstLineChars="49" w:firstLine="118"/>
              <w:rPr>
                <w:rFonts w:ascii="黑体" w:eastAsia="黑体" w:hAnsi="黑体" w:cs="黑体"/>
                <w:bCs/>
                <w:kern w:val="0"/>
                <w:sz w:val="24"/>
                <w:szCs w:val="32"/>
              </w:rPr>
            </w:pPr>
          </w:p>
        </w:tc>
        <w:tc>
          <w:tcPr>
            <w:tcW w:w="3314" w:type="dxa"/>
            <w:gridSpan w:val="3"/>
            <w:tcMar>
              <w:top w:w="0" w:type="dxa"/>
              <w:left w:w="0" w:type="dxa"/>
              <w:bottom w:w="0" w:type="dxa"/>
              <w:right w:w="0" w:type="dxa"/>
            </w:tcMar>
          </w:tcPr>
          <w:p w:rsidR="009E0E13" w:rsidRPr="00EA177D" w:rsidRDefault="009934D9">
            <w:pPr>
              <w:rPr>
                <w:rFonts w:ascii="仿宋_GB2312" w:eastAsia="仿宋_GB2312" w:cs="宋体" w:hint="eastAsia"/>
                <w:bCs/>
                <w:kern w:val="0"/>
                <w:sz w:val="24"/>
                <w:szCs w:val="32"/>
              </w:rPr>
            </w:pPr>
            <w:r w:rsidRPr="00EA177D">
              <w:rPr>
                <w:rFonts w:ascii="仿宋_GB2312" w:eastAsia="仿宋_GB2312" w:hAnsi="仿宋" w:cs="仿宋" w:hint="eastAsia"/>
                <w:bCs/>
              </w:rPr>
              <w:t>单位开户银行</w:t>
            </w:r>
            <w:r w:rsidRPr="00EA177D">
              <w:rPr>
                <w:rFonts w:ascii="仿宋_GB2312" w:eastAsia="仿宋_GB2312" w:hAnsi="仿宋" w:cs="仿宋" w:hint="eastAsia"/>
                <w:bCs/>
              </w:rPr>
              <w:t>（</w:t>
            </w:r>
            <w:r w:rsidRPr="00EA177D">
              <w:rPr>
                <w:rFonts w:ascii="仿宋_GB2312" w:eastAsia="仿宋_GB2312" w:hAnsi="仿宋" w:cs="仿宋" w:hint="eastAsia"/>
                <w:bCs/>
              </w:rPr>
              <w:t>非必填</w:t>
            </w:r>
            <w:r w:rsidRPr="00EA177D">
              <w:rPr>
                <w:rFonts w:ascii="仿宋_GB2312" w:eastAsia="仿宋_GB2312" w:hAnsi="仿宋" w:cs="仿宋" w:hint="eastAsia"/>
                <w:bCs/>
              </w:rPr>
              <w:t>）</w:t>
            </w:r>
            <w:r w:rsidRPr="00EA177D">
              <w:rPr>
                <w:rFonts w:ascii="仿宋_GB2312" w:eastAsia="仿宋_GB2312" w:hAnsi="仿宋" w:cs="仿宋" w:hint="eastAsia"/>
                <w:bCs/>
              </w:rPr>
              <w:t>：</w:t>
            </w:r>
          </w:p>
        </w:tc>
        <w:tc>
          <w:tcPr>
            <w:tcW w:w="2700" w:type="dxa"/>
            <w:tcMar>
              <w:top w:w="0" w:type="dxa"/>
              <w:left w:w="0" w:type="dxa"/>
              <w:bottom w:w="0" w:type="dxa"/>
              <w:right w:w="0" w:type="dxa"/>
            </w:tcMar>
            <w:vAlign w:val="center"/>
          </w:tcPr>
          <w:p w:rsidR="009E0E13" w:rsidRPr="00EA177D" w:rsidRDefault="009934D9">
            <w:pPr>
              <w:ind w:firstLineChars="49" w:firstLine="103"/>
              <w:rPr>
                <w:rFonts w:ascii="仿宋_GB2312" w:eastAsia="仿宋_GB2312" w:hAnsi="仿宋" w:cs="仿宋" w:hint="eastAsia"/>
                <w:bCs/>
              </w:rPr>
            </w:pPr>
            <w:r w:rsidRPr="00EA177D">
              <w:rPr>
                <w:rFonts w:ascii="仿宋_GB2312" w:eastAsia="仿宋_GB2312" w:hAnsi="仿宋" w:cs="仿宋" w:hint="eastAsia"/>
                <w:bCs/>
              </w:rPr>
              <w:t>账号</w:t>
            </w:r>
            <w:r w:rsidRPr="00EA177D">
              <w:rPr>
                <w:rFonts w:ascii="仿宋_GB2312" w:eastAsia="仿宋_GB2312" w:hAnsi="仿宋" w:cs="仿宋" w:hint="eastAsia"/>
                <w:bCs/>
              </w:rPr>
              <w:t>（</w:t>
            </w:r>
            <w:r w:rsidRPr="00EA177D">
              <w:rPr>
                <w:rFonts w:ascii="仿宋_GB2312" w:eastAsia="仿宋_GB2312" w:hAnsi="仿宋" w:cs="仿宋" w:hint="eastAsia"/>
                <w:bCs/>
              </w:rPr>
              <w:t>非必填</w:t>
            </w:r>
            <w:r w:rsidRPr="00EA177D">
              <w:rPr>
                <w:rFonts w:ascii="仿宋_GB2312" w:eastAsia="仿宋_GB2312" w:hAnsi="仿宋" w:cs="仿宋" w:hint="eastAsia"/>
                <w:bCs/>
              </w:rPr>
              <w:t>）</w:t>
            </w:r>
            <w:r w:rsidRPr="00EA177D">
              <w:rPr>
                <w:rFonts w:ascii="仿宋_GB2312" w:eastAsia="仿宋_GB2312" w:hAnsi="仿宋" w:cs="仿宋" w:hint="eastAsia"/>
                <w:bCs/>
              </w:rPr>
              <w:t>：</w:t>
            </w:r>
          </w:p>
        </w:tc>
        <w:tc>
          <w:tcPr>
            <w:tcW w:w="3307" w:type="dxa"/>
            <w:gridSpan w:val="3"/>
            <w:tcMar>
              <w:top w:w="0" w:type="dxa"/>
              <w:left w:w="0" w:type="dxa"/>
              <w:bottom w:w="0" w:type="dxa"/>
              <w:right w:w="0" w:type="dxa"/>
            </w:tcMar>
            <w:vAlign w:val="center"/>
          </w:tcPr>
          <w:p w:rsidR="009E0E13" w:rsidRPr="00EA177D" w:rsidRDefault="009934D9">
            <w:pPr>
              <w:rPr>
                <w:rFonts w:ascii="仿宋_GB2312" w:eastAsia="仿宋_GB2312" w:hAnsi="黑体" w:cs="黑体" w:hint="eastAsia"/>
                <w:bCs/>
                <w:kern w:val="0"/>
                <w:sz w:val="24"/>
                <w:szCs w:val="32"/>
              </w:rPr>
            </w:pPr>
            <w:r w:rsidRPr="00EA177D">
              <w:rPr>
                <w:rFonts w:ascii="仿宋_GB2312" w:eastAsia="仿宋_GB2312" w:hAnsi="仿宋" w:cs="仿宋" w:hint="eastAsia"/>
                <w:bCs/>
              </w:rPr>
              <w:t>单位开户银行：</w:t>
            </w:r>
          </w:p>
        </w:tc>
        <w:tc>
          <w:tcPr>
            <w:tcW w:w="3878" w:type="dxa"/>
            <w:gridSpan w:val="3"/>
            <w:tcMar>
              <w:top w:w="0" w:type="dxa"/>
              <w:left w:w="0" w:type="dxa"/>
              <w:bottom w:w="0" w:type="dxa"/>
              <w:right w:w="0" w:type="dxa"/>
            </w:tcMar>
            <w:vAlign w:val="center"/>
          </w:tcPr>
          <w:p w:rsidR="009E0E13" w:rsidRPr="00EA177D" w:rsidRDefault="009934D9">
            <w:pPr>
              <w:rPr>
                <w:rFonts w:ascii="仿宋_GB2312" w:eastAsia="仿宋_GB2312" w:hAnsi="仿宋" w:cs="仿宋" w:hint="eastAsia"/>
                <w:bCs/>
              </w:rPr>
            </w:pPr>
            <w:r w:rsidRPr="00EA177D">
              <w:rPr>
                <w:rFonts w:ascii="仿宋_GB2312" w:eastAsia="仿宋_GB2312" w:hAnsi="仿宋" w:cs="仿宋" w:hint="eastAsia"/>
                <w:bCs/>
              </w:rPr>
              <w:t>账号：</w:t>
            </w:r>
          </w:p>
        </w:tc>
      </w:tr>
      <w:tr w:rsidR="009E0E13">
        <w:trPr>
          <w:trHeight w:val="454"/>
          <w:jc w:val="center"/>
        </w:trPr>
        <w:tc>
          <w:tcPr>
            <w:tcW w:w="14160" w:type="dxa"/>
            <w:gridSpan w:val="11"/>
            <w:tcMar>
              <w:top w:w="0" w:type="dxa"/>
              <w:left w:w="0" w:type="dxa"/>
              <w:bottom w:w="0" w:type="dxa"/>
              <w:right w:w="0" w:type="dxa"/>
            </w:tcMar>
            <w:vAlign w:val="center"/>
          </w:tcPr>
          <w:p w:rsidR="009E0E13" w:rsidRDefault="009934D9">
            <w:pPr>
              <w:widowControl/>
              <w:rPr>
                <w:rFonts w:ascii="黑体" w:eastAsia="黑体" w:hAnsi="黑体" w:cs="黑体"/>
                <w:bCs/>
                <w:kern w:val="0"/>
                <w:sz w:val="24"/>
                <w:szCs w:val="32"/>
              </w:rPr>
            </w:pPr>
            <w:r>
              <w:rPr>
                <w:rFonts w:ascii="黑体" w:eastAsia="黑体" w:hAnsi="黑体" w:cs="黑体" w:hint="eastAsia"/>
                <w:bCs/>
                <w:kern w:val="0"/>
                <w:sz w:val="24"/>
                <w:szCs w:val="32"/>
              </w:rPr>
              <w:t>对培训建议和需求：</w:t>
            </w:r>
          </w:p>
        </w:tc>
      </w:tr>
    </w:tbl>
    <w:p w:rsidR="009E0E13" w:rsidRPr="00EA177D" w:rsidRDefault="009934D9">
      <w:pPr>
        <w:adjustRightInd w:val="0"/>
        <w:snapToGrid w:val="0"/>
        <w:rPr>
          <w:rFonts w:ascii="楷体_GB2312" w:eastAsia="楷体_GB2312" w:hAnsi="楷体"/>
          <w:sz w:val="24"/>
          <w:szCs w:val="24"/>
        </w:rPr>
      </w:pPr>
      <w:r w:rsidRPr="00EA177D">
        <w:rPr>
          <w:rFonts w:ascii="楷体_GB2312" w:eastAsia="楷体_GB2312" w:hAnsi="楷体" w:hint="eastAsia"/>
          <w:sz w:val="24"/>
          <w:szCs w:val="24"/>
        </w:rPr>
        <w:t>注：</w:t>
      </w:r>
      <w:r w:rsidRPr="00EA177D">
        <w:rPr>
          <w:rFonts w:ascii="楷体_GB2312" w:eastAsia="楷体_GB2312" w:hAnsi="楷体" w:hint="eastAsia"/>
          <w:sz w:val="24"/>
          <w:szCs w:val="24"/>
        </w:rPr>
        <w:t>1.</w:t>
      </w:r>
      <w:r w:rsidRPr="00EA177D">
        <w:rPr>
          <w:rFonts w:ascii="楷体_GB2312" w:eastAsia="楷体_GB2312" w:hAnsi="楷体" w:hint="eastAsia"/>
          <w:sz w:val="24"/>
          <w:szCs w:val="24"/>
        </w:rPr>
        <w:t>汇款</w:t>
      </w:r>
      <w:proofErr w:type="gramStart"/>
      <w:r w:rsidRPr="00EA177D">
        <w:rPr>
          <w:rFonts w:ascii="楷体_GB2312" w:eastAsia="楷体_GB2312" w:hAnsi="楷体" w:hint="eastAsia"/>
          <w:sz w:val="24"/>
          <w:szCs w:val="24"/>
        </w:rPr>
        <w:t>缴费请</w:t>
      </w:r>
      <w:proofErr w:type="gramEnd"/>
      <w:r w:rsidRPr="00EA177D">
        <w:rPr>
          <w:rFonts w:ascii="楷体_GB2312" w:eastAsia="楷体_GB2312" w:hAnsi="楷体" w:hint="eastAsia"/>
          <w:sz w:val="24"/>
          <w:szCs w:val="24"/>
        </w:rPr>
        <w:t>在汇款单上注明“第</w:t>
      </w:r>
      <w:r w:rsidRPr="00EA177D">
        <w:rPr>
          <w:rFonts w:ascii="楷体_GB2312" w:eastAsia="楷体_GB2312" w:hAnsi="楷体" w:hint="eastAsia"/>
          <w:sz w:val="24"/>
          <w:szCs w:val="24"/>
        </w:rPr>
        <w:t>*</w:t>
      </w:r>
      <w:r w:rsidRPr="00EA177D">
        <w:rPr>
          <w:rFonts w:ascii="楷体_GB2312" w:eastAsia="楷体_GB2312" w:hAnsi="楷体" w:hint="eastAsia"/>
          <w:sz w:val="24"/>
          <w:szCs w:val="24"/>
        </w:rPr>
        <w:t>期卓越绩效模式评审员培训班”；</w:t>
      </w:r>
    </w:p>
    <w:p w:rsidR="009E0E13" w:rsidRPr="00EA177D" w:rsidRDefault="009934D9">
      <w:pPr>
        <w:adjustRightInd w:val="0"/>
        <w:snapToGrid w:val="0"/>
        <w:rPr>
          <w:rFonts w:ascii="楷体_GB2312" w:eastAsia="楷体_GB2312" w:hAnsi="楷体"/>
          <w:sz w:val="24"/>
          <w:szCs w:val="24"/>
        </w:rPr>
      </w:pPr>
      <w:r w:rsidRPr="00EA177D">
        <w:rPr>
          <w:rFonts w:ascii="楷体_GB2312" w:eastAsia="楷体_GB2312" w:hAnsi="楷体" w:hint="eastAsia"/>
          <w:sz w:val="24"/>
          <w:szCs w:val="24"/>
        </w:rPr>
        <w:t xml:space="preserve">    2.</w:t>
      </w:r>
      <w:r w:rsidRPr="00EA177D">
        <w:rPr>
          <w:rFonts w:ascii="楷体_GB2312" w:eastAsia="楷体_GB2312" w:hAnsi="楷体" w:hint="eastAsia"/>
          <w:sz w:val="24"/>
          <w:szCs w:val="24"/>
        </w:rPr>
        <w:t>请务必于报名截止日期前将此表发邮件：</w:t>
      </w:r>
      <w:r w:rsidRPr="00EA177D">
        <w:rPr>
          <w:rFonts w:ascii="楷体_GB2312" w:eastAsia="楷体_GB2312" w:hAnsi="楷体"/>
          <w:sz w:val="24"/>
          <w:szCs w:val="24"/>
        </w:rPr>
        <w:t>jzpx@ccai.cc</w:t>
      </w:r>
      <w:r w:rsidRPr="00EA177D">
        <w:rPr>
          <w:rFonts w:ascii="楷体_GB2312" w:eastAsia="楷体_GB2312" w:hAnsi="楷体" w:hint="eastAsia"/>
          <w:sz w:val="24"/>
          <w:szCs w:val="24"/>
        </w:rPr>
        <w:t>联系人：王老师（</w:t>
      </w:r>
      <w:r w:rsidRPr="00EA177D">
        <w:rPr>
          <w:rFonts w:ascii="楷体_GB2312" w:eastAsia="楷体_GB2312" w:hAnsi="楷体"/>
          <w:sz w:val="24"/>
          <w:szCs w:val="24"/>
        </w:rPr>
        <w:t>18610243368</w:t>
      </w:r>
      <w:r w:rsidRPr="00EA177D">
        <w:rPr>
          <w:rFonts w:ascii="楷体_GB2312" w:eastAsia="楷体_GB2312" w:hAnsi="楷体" w:hint="eastAsia"/>
          <w:sz w:val="24"/>
          <w:szCs w:val="24"/>
        </w:rPr>
        <w:t>）、胡老师（</w:t>
      </w:r>
      <w:r w:rsidRPr="00EA177D">
        <w:rPr>
          <w:rFonts w:ascii="楷体_GB2312" w:eastAsia="楷体_GB2312" w:hAnsi="楷体" w:hint="eastAsia"/>
          <w:sz w:val="24"/>
          <w:szCs w:val="24"/>
        </w:rPr>
        <w:t>18811571033</w:t>
      </w:r>
      <w:r w:rsidRPr="00EA177D">
        <w:rPr>
          <w:rFonts w:ascii="楷体_GB2312" w:eastAsia="楷体_GB2312" w:hAnsi="楷体" w:hint="eastAsia"/>
          <w:sz w:val="24"/>
          <w:szCs w:val="24"/>
        </w:rPr>
        <w:t>）；</w:t>
      </w:r>
    </w:p>
    <w:p w:rsidR="009E0E13" w:rsidRPr="00EA177D" w:rsidRDefault="009934D9">
      <w:pPr>
        <w:adjustRightInd w:val="0"/>
        <w:snapToGrid w:val="0"/>
        <w:rPr>
          <w:rFonts w:ascii="仿宋" w:eastAsia="楷体_GB2312" w:hAnsi="仿宋"/>
          <w:sz w:val="24"/>
          <w:szCs w:val="24"/>
        </w:rPr>
        <w:sectPr w:rsidR="009E0E13" w:rsidRPr="00EA177D">
          <w:footerReference w:type="even" r:id="rId16"/>
          <w:footerReference w:type="default" r:id="rId17"/>
          <w:pgSz w:w="16838" w:h="11906" w:orient="landscape"/>
          <w:pgMar w:top="1701" w:right="1440" w:bottom="1701" w:left="1440" w:header="851" w:footer="992" w:gutter="0"/>
          <w:pgNumType w:fmt="numberInDash"/>
          <w:cols w:space="720"/>
          <w:docGrid w:type="lines" w:linePitch="312"/>
        </w:sectPr>
      </w:pPr>
      <w:r w:rsidRPr="00EA177D">
        <w:rPr>
          <w:rFonts w:ascii="楷体_GB2312" w:eastAsia="楷体_GB2312" w:hAnsi="楷体" w:hint="eastAsia"/>
          <w:sz w:val="24"/>
          <w:szCs w:val="24"/>
        </w:rPr>
        <w:t xml:space="preserve">    3.</w:t>
      </w:r>
      <w:r w:rsidRPr="00EA177D">
        <w:rPr>
          <w:rFonts w:ascii="楷体_GB2312" w:eastAsia="楷体_GB2312" w:hAnsi="楷体" w:hint="eastAsia"/>
          <w:sz w:val="24"/>
          <w:szCs w:val="24"/>
        </w:rPr>
        <w:t>发票信息务必与付款单位相关财务信息保持一致，发票一经开出后不便退换</w:t>
      </w:r>
      <w:r w:rsidRPr="00EA177D">
        <w:rPr>
          <w:rFonts w:ascii="楷体_GB2312" w:eastAsia="楷体_GB2312" w:hAnsi="楷体" w:hint="eastAsia"/>
          <w:sz w:val="24"/>
          <w:szCs w:val="24"/>
        </w:rPr>
        <w:t>。</w:t>
      </w:r>
    </w:p>
    <w:p w:rsidR="009E0E13" w:rsidRDefault="009E0E13">
      <w:pPr>
        <w:spacing w:line="360" w:lineRule="auto"/>
        <w:ind w:right="1600"/>
        <w:rPr>
          <w:rFonts w:ascii="仿宋" w:eastAsia="仿宋" w:hAnsi="仿宋"/>
          <w:szCs w:val="21"/>
        </w:rPr>
      </w:pPr>
    </w:p>
    <w:p w:rsidR="009E0E13" w:rsidRDefault="009E0E13">
      <w:pPr>
        <w:spacing w:line="360" w:lineRule="auto"/>
        <w:ind w:right="1600"/>
        <w:rPr>
          <w:rFonts w:ascii="仿宋" w:eastAsia="仿宋" w:hAnsi="仿宋"/>
          <w:szCs w:val="21"/>
        </w:rPr>
      </w:pPr>
    </w:p>
    <w:p w:rsidR="009E0E13" w:rsidRDefault="009E0E13">
      <w:pPr>
        <w:spacing w:line="360" w:lineRule="auto"/>
        <w:ind w:right="1600"/>
        <w:rPr>
          <w:rFonts w:ascii="仿宋" w:eastAsia="仿宋" w:hAnsi="仿宋"/>
          <w:szCs w:val="21"/>
        </w:rPr>
      </w:pPr>
    </w:p>
    <w:p w:rsidR="009E0E13" w:rsidRDefault="009E0E13">
      <w:pPr>
        <w:spacing w:line="360" w:lineRule="auto"/>
        <w:ind w:right="1600"/>
        <w:rPr>
          <w:rFonts w:ascii="仿宋" w:eastAsia="仿宋" w:hAnsi="仿宋"/>
          <w:szCs w:val="21"/>
        </w:rPr>
      </w:pPr>
    </w:p>
    <w:p w:rsidR="009E0E13" w:rsidRDefault="009E0E13">
      <w:pPr>
        <w:spacing w:line="360" w:lineRule="auto"/>
        <w:ind w:right="1600"/>
        <w:rPr>
          <w:rFonts w:ascii="仿宋" w:eastAsia="仿宋" w:hAnsi="仿宋"/>
          <w:szCs w:val="21"/>
        </w:rPr>
      </w:pPr>
    </w:p>
    <w:p w:rsidR="009E0E13" w:rsidRDefault="009E0E13">
      <w:pPr>
        <w:spacing w:line="360" w:lineRule="auto"/>
        <w:ind w:right="1600"/>
        <w:rPr>
          <w:rFonts w:ascii="仿宋" w:eastAsia="仿宋" w:hAnsi="仿宋"/>
          <w:szCs w:val="21"/>
        </w:rPr>
      </w:pPr>
    </w:p>
    <w:p w:rsidR="009E0E13" w:rsidRDefault="009E0E13">
      <w:pPr>
        <w:spacing w:line="360" w:lineRule="auto"/>
        <w:ind w:right="1600"/>
        <w:rPr>
          <w:rFonts w:ascii="仿宋" w:eastAsia="仿宋" w:hAnsi="仿宋"/>
          <w:szCs w:val="21"/>
        </w:rPr>
      </w:pPr>
    </w:p>
    <w:p w:rsidR="009E0E13" w:rsidRDefault="009E0E13">
      <w:pPr>
        <w:spacing w:line="360" w:lineRule="auto"/>
        <w:ind w:right="1600"/>
        <w:rPr>
          <w:rFonts w:ascii="仿宋" w:eastAsia="仿宋" w:hAnsi="仿宋"/>
          <w:szCs w:val="21"/>
        </w:rPr>
      </w:pPr>
    </w:p>
    <w:p w:rsidR="009E0E13" w:rsidRDefault="009E0E13">
      <w:pPr>
        <w:spacing w:line="360" w:lineRule="auto"/>
        <w:ind w:right="1600"/>
        <w:rPr>
          <w:rFonts w:ascii="仿宋" w:eastAsia="仿宋" w:hAnsi="仿宋"/>
          <w:szCs w:val="21"/>
        </w:rPr>
      </w:pPr>
    </w:p>
    <w:p w:rsidR="009E0E13" w:rsidRDefault="009E0E13">
      <w:pPr>
        <w:spacing w:line="360" w:lineRule="auto"/>
        <w:ind w:right="1600"/>
        <w:rPr>
          <w:rFonts w:ascii="仿宋" w:eastAsia="仿宋" w:hAnsi="仿宋"/>
          <w:szCs w:val="21"/>
        </w:rPr>
      </w:pPr>
    </w:p>
    <w:p w:rsidR="009E0E13" w:rsidRDefault="009E0E13">
      <w:pPr>
        <w:spacing w:line="360" w:lineRule="auto"/>
        <w:ind w:right="1600"/>
        <w:rPr>
          <w:rFonts w:ascii="仿宋" w:eastAsia="仿宋" w:hAnsi="仿宋"/>
          <w:szCs w:val="21"/>
        </w:rPr>
      </w:pPr>
    </w:p>
    <w:p w:rsidR="009E0E13" w:rsidRDefault="009E0E13">
      <w:pPr>
        <w:spacing w:line="360" w:lineRule="auto"/>
        <w:ind w:right="1600"/>
        <w:rPr>
          <w:rFonts w:ascii="仿宋" w:eastAsia="仿宋" w:hAnsi="仿宋"/>
          <w:szCs w:val="21"/>
        </w:rPr>
      </w:pPr>
    </w:p>
    <w:p w:rsidR="009E0E13" w:rsidRDefault="009E0E13">
      <w:pPr>
        <w:spacing w:line="360" w:lineRule="auto"/>
        <w:ind w:right="1600"/>
        <w:rPr>
          <w:rFonts w:ascii="仿宋" w:eastAsia="仿宋" w:hAnsi="仿宋"/>
          <w:szCs w:val="21"/>
        </w:rPr>
      </w:pPr>
    </w:p>
    <w:p w:rsidR="009E0E13" w:rsidRDefault="009E0E13">
      <w:pPr>
        <w:spacing w:line="360" w:lineRule="auto"/>
        <w:ind w:right="1600"/>
        <w:rPr>
          <w:rFonts w:ascii="仿宋" w:eastAsia="仿宋" w:hAnsi="仿宋"/>
          <w:szCs w:val="21"/>
        </w:rPr>
      </w:pPr>
    </w:p>
    <w:p w:rsidR="009E0E13" w:rsidRDefault="009E0E13">
      <w:pPr>
        <w:spacing w:line="360" w:lineRule="auto"/>
        <w:ind w:right="1600"/>
        <w:rPr>
          <w:rFonts w:ascii="仿宋" w:eastAsia="仿宋" w:hAnsi="仿宋"/>
          <w:szCs w:val="21"/>
        </w:rPr>
      </w:pPr>
    </w:p>
    <w:p w:rsidR="009E0E13" w:rsidRDefault="009E0E13">
      <w:pPr>
        <w:spacing w:line="360" w:lineRule="auto"/>
        <w:ind w:right="1600"/>
        <w:rPr>
          <w:rFonts w:ascii="仿宋" w:eastAsia="仿宋" w:hAnsi="仿宋"/>
          <w:szCs w:val="21"/>
        </w:rPr>
      </w:pPr>
    </w:p>
    <w:p w:rsidR="009E0E13" w:rsidRDefault="009E0E13">
      <w:pPr>
        <w:spacing w:line="360" w:lineRule="auto"/>
        <w:ind w:right="1600"/>
        <w:rPr>
          <w:rFonts w:ascii="仿宋" w:eastAsia="仿宋" w:hAnsi="仿宋"/>
          <w:szCs w:val="21"/>
        </w:rPr>
      </w:pPr>
    </w:p>
    <w:p w:rsidR="009E0E13" w:rsidRDefault="009E0E13">
      <w:pPr>
        <w:spacing w:line="360" w:lineRule="auto"/>
        <w:ind w:right="1600"/>
        <w:rPr>
          <w:rFonts w:ascii="仿宋" w:eastAsia="仿宋" w:hAnsi="仿宋"/>
          <w:szCs w:val="21"/>
        </w:rPr>
      </w:pPr>
    </w:p>
    <w:p w:rsidR="009E0E13" w:rsidRDefault="009E0E13">
      <w:pPr>
        <w:spacing w:line="360" w:lineRule="auto"/>
        <w:ind w:right="1600"/>
        <w:rPr>
          <w:rFonts w:ascii="仿宋" w:eastAsia="仿宋" w:hAnsi="仿宋"/>
          <w:szCs w:val="21"/>
        </w:rPr>
      </w:pPr>
    </w:p>
    <w:p w:rsidR="009E0E13" w:rsidRDefault="009E0E13">
      <w:pPr>
        <w:spacing w:line="360" w:lineRule="auto"/>
        <w:ind w:right="1600"/>
        <w:rPr>
          <w:rFonts w:ascii="仿宋" w:eastAsia="仿宋" w:hAnsi="仿宋"/>
          <w:szCs w:val="21"/>
        </w:rPr>
      </w:pPr>
    </w:p>
    <w:p w:rsidR="009E0E13" w:rsidRDefault="009E0E13">
      <w:pPr>
        <w:spacing w:line="360" w:lineRule="auto"/>
        <w:ind w:right="1600"/>
        <w:rPr>
          <w:rFonts w:ascii="仿宋" w:eastAsia="仿宋" w:hAnsi="仿宋"/>
          <w:szCs w:val="21"/>
        </w:rPr>
      </w:pPr>
    </w:p>
    <w:p w:rsidR="009E0E13" w:rsidRDefault="009E0E13">
      <w:pPr>
        <w:spacing w:line="360" w:lineRule="auto"/>
        <w:ind w:right="1600"/>
        <w:rPr>
          <w:rFonts w:ascii="仿宋" w:eastAsia="仿宋" w:hAnsi="仿宋"/>
          <w:szCs w:val="21"/>
        </w:rPr>
      </w:pPr>
    </w:p>
    <w:p w:rsidR="009E0E13" w:rsidRDefault="009E0E13">
      <w:pPr>
        <w:spacing w:line="360" w:lineRule="auto"/>
        <w:ind w:right="1600"/>
        <w:rPr>
          <w:rFonts w:ascii="仿宋" w:eastAsia="仿宋" w:hAnsi="仿宋"/>
          <w:szCs w:val="21"/>
        </w:rPr>
      </w:pPr>
    </w:p>
    <w:p w:rsidR="009E0E13" w:rsidRDefault="009E0E13">
      <w:pPr>
        <w:spacing w:line="360" w:lineRule="auto"/>
        <w:ind w:right="1600"/>
        <w:rPr>
          <w:rFonts w:ascii="仿宋" w:eastAsia="仿宋" w:hAnsi="仿宋"/>
          <w:szCs w:val="21"/>
        </w:rPr>
      </w:pPr>
    </w:p>
    <w:p w:rsidR="009E0E13" w:rsidRDefault="009E0E13">
      <w:pPr>
        <w:spacing w:line="360" w:lineRule="auto"/>
        <w:ind w:right="1600"/>
        <w:rPr>
          <w:rFonts w:ascii="仿宋" w:eastAsia="仿宋" w:hAnsi="仿宋"/>
          <w:szCs w:val="21"/>
        </w:rPr>
      </w:pPr>
      <w:bookmarkStart w:id="2" w:name="_GoBack"/>
      <w:bookmarkEnd w:id="2"/>
    </w:p>
    <w:p w:rsidR="009E0E13" w:rsidRDefault="009E0E13">
      <w:pPr>
        <w:spacing w:line="360" w:lineRule="auto"/>
        <w:ind w:right="1600"/>
        <w:rPr>
          <w:rFonts w:ascii="仿宋" w:eastAsia="仿宋" w:hAnsi="仿宋"/>
          <w:szCs w:val="21"/>
        </w:rPr>
      </w:pPr>
    </w:p>
    <w:p w:rsidR="009E0E13" w:rsidRDefault="009E0E13">
      <w:pPr>
        <w:spacing w:line="360" w:lineRule="auto"/>
        <w:ind w:right="1600"/>
        <w:rPr>
          <w:rFonts w:ascii="仿宋" w:eastAsia="仿宋" w:hAnsi="仿宋"/>
          <w:szCs w:val="21"/>
        </w:rPr>
      </w:pPr>
    </w:p>
    <w:p w:rsidR="009E0E13" w:rsidRDefault="009934D9">
      <w:pPr>
        <w:ind w:rightChars="-55" w:right="-115"/>
        <w:rPr>
          <w:rFonts w:ascii="仿宋_GB2312" w:eastAsia="仿宋_GB2312" w:hAnsi="仿宋"/>
          <w:color w:val="000000"/>
          <w:sz w:val="32"/>
          <w:szCs w:val="32"/>
        </w:rPr>
      </w:pPr>
      <w:r>
        <w:rPr>
          <w:rFonts w:ascii="仿宋_GB2312" w:eastAsia="仿宋_GB2312" w:hAnsi="仿宋" w:hint="eastAsia"/>
          <w:noProof/>
        </w:rPr>
        <mc:AlternateContent>
          <mc:Choice Requires="wps">
            <w:drawing>
              <wp:anchor distT="0" distB="0" distL="114300" distR="114300" simplePos="0" relativeHeight="251659264" behindDoc="0" locked="0" layoutInCell="1" allowOverlap="1">
                <wp:simplePos x="0" y="0"/>
                <wp:positionH relativeFrom="column">
                  <wp:posOffset>-226060</wp:posOffset>
                </wp:positionH>
                <wp:positionV relativeFrom="paragraph">
                  <wp:posOffset>0</wp:posOffset>
                </wp:positionV>
                <wp:extent cx="5712460" cy="0"/>
                <wp:effectExtent l="0" t="0" r="21590" b="19050"/>
                <wp:wrapNone/>
                <wp:docPr id="13" name="直接连接符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2460" cy="0"/>
                        </a:xfrm>
                        <a:prstGeom prst="line">
                          <a:avLst/>
                        </a:prstGeom>
                        <a:noFill/>
                        <a:ln w="19050">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17.8pt;margin-top:0pt;height:0pt;width:449.8pt;z-index:251659264;mso-width-relative:page;mso-height-relative:page;" filled="f" stroked="t" coordsize="21600,21600" o:gfxdata="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I/RnjXTAAAABQEA&#10;AA8AAAAAAAAAAQAgAAAAIgAAAGRycy9kb3ducmV2LnhtbFBLAQIUABQAAAAIAIdO4kAhQKhT5gEA&#10;AK0DAAAOAAAAAAAAAAEAIAAAACIBAABkcnMvZTJvRG9jLnhtbFBLBQYAAAAABgAGAFkBAAB6BQAA&#10;AAA=&#10;">
                <v:fill on="f" focussize="0,0"/>
                <v:stroke weight="1.5pt" color="#000000" joinstyle="round"/>
                <v:imagedata o:title=""/>
                <o:lock v:ext="edit" aspectratio="f"/>
              </v:line>
            </w:pict>
          </mc:Fallback>
        </mc:AlternateContent>
      </w:r>
      <w:r>
        <w:rPr>
          <w:rFonts w:ascii="仿宋_GB2312" w:eastAsia="仿宋_GB2312" w:hAnsi="仿宋" w:hint="eastAsia"/>
          <w:color w:val="000000"/>
          <w:sz w:val="32"/>
          <w:szCs w:val="32"/>
        </w:rPr>
        <w:t>抄送：中心领导，中</w:t>
      </w:r>
      <w:proofErr w:type="gramStart"/>
      <w:r>
        <w:rPr>
          <w:rFonts w:ascii="仿宋_GB2312" w:eastAsia="仿宋_GB2312" w:hAnsi="仿宋" w:hint="eastAsia"/>
          <w:color w:val="000000"/>
          <w:sz w:val="32"/>
          <w:szCs w:val="32"/>
        </w:rPr>
        <w:t>认国证</w:t>
      </w:r>
      <w:proofErr w:type="gramEnd"/>
      <w:r>
        <w:rPr>
          <w:rFonts w:ascii="仿宋_GB2312" w:eastAsia="仿宋_GB2312" w:hAnsi="仿宋" w:hint="eastAsia"/>
          <w:color w:val="000000"/>
          <w:sz w:val="32"/>
          <w:szCs w:val="32"/>
        </w:rPr>
        <w:t>公司，北京中建协认证中心，存档。</w:t>
      </w:r>
    </w:p>
    <w:p w:rsidR="009E0E13" w:rsidRDefault="009934D9">
      <w:pPr>
        <w:ind w:leftChars="-19" w:left="-8" w:hangingChars="10" w:hanging="32"/>
        <w:rPr>
          <w:rFonts w:ascii="仿宋_GB2312" w:eastAsia="仿宋_GB2312" w:hAnsi="仿宋"/>
          <w:sz w:val="32"/>
          <w:szCs w:val="32"/>
        </w:rPr>
      </w:pPr>
      <w:r>
        <w:rPr>
          <w:rFonts w:ascii="仿宋_GB2312" w:eastAsia="仿宋_GB2312" w:hAnsi="仿宋" w:hint="eastAsia"/>
          <w:noProof/>
          <w:color w:val="000000"/>
          <w:sz w:val="32"/>
          <w:szCs w:val="32"/>
        </w:rPr>
        <mc:AlternateContent>
          <mc:Choice Requires="wps">
            <w:drawing>
              <wp:anchor distT="0" distB="0" distL="114300" distR="114300" simplePos="0" relativeHeight="251661312" behindDoc="0" locked="0" layoutInCell="1" allowOverlap="1">
                <wp:simplePos x="0" y="0"/>
                <wp:positionH relativeFrom="column">
                  <wp:posOffset>-227965</wp:posOffset>
                </wp:positionH>
                <wp:positionV relativeFrom="paragraph">
                  <wp:posOffset>0</wp:posOffset>
                </wp:positionV>
                <wp:extent cx="5714365" cy="0"/>
                <wp:effectExtent l="0" t="0" r="19685" b="19050"/>
                <wp:wrapNone/>
                <wp:docPr id="12" name="直接连接符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4365"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17.95pt;margin-top:0pt;height:0pt;width:449.95pt;z-index:251661312;mso-width-relative:page;mso-height-relative:page;" filled="f" stroked="t" coordsize="21600,21600" o:gfxdata="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KlfMJ1AAAAAUB&#10;AAAPAAAAAAAAAAEAIAAAACIAAABkcnMvZG93bnJldi54bWxQSwECFAAUAAAACACHTuJAiywZP+YB&#10;AACsAwAADgAAAAAAAAABACAAAAAjAQAAZHJzL2Uyb0RvYy54bWxQSwUGAAAAAAYABgBZAQAAewUA&#10;AAAA&#10;">
                <v:fill on="f" focussize="0,0"/>
                <v:stroke color="#000000" joinstyle="round"/>
                <v:imagedata o:title=""/>
                <o:lock v:ext="edit" aspectratio="f"/>
              </v:line>
            </w:pict>
          </mc:Fallback>
        </mc:AlternateContent>
      </w:r>
      <w:r>
        <w:rPr>
          <w:rFonts w:ascii="仿宋_GB2312" w:eastAsia="仿宋_GB2312" w:hAnsi="仿宋" w:hint="eastAsia"/>
          <w:color w:val="000000"/>
          <w:sz w:val="32"/>
          <w:szCs w:val="32"/>
        </w:rPr>
        <w:t>市场监管总局认</w:t>
      </w:r>
      <w:proofErr w:type="gramStart"/>
      <w:r>
        <w:rPr>
          <w:rFonts w:ascii="仿宋_GB2312" w:eastAsia="仿宋_GB2312" w:hAnsi="仿宋" w:hint="eastAsia"/>
          <w:color w:val="000000"/>
          <w:sz w:val="32"/>
          <w:szCs w:val="32"/>
        </w:rPr>
        <w:t>研</w:t>
      </w:r>
      <w:proofErr w:type="gramEnd"/>
      <w:r>
        <w:rPr>
          <w:rFonts w:ascii="仿宋_GB2312" w:eastAsia="仿宋_GB2312" w:hAnsi="仿宋" w:hint="eastAsia"/>
          <w:color w:val="000000"/>
          <w:sz w:val="32"/>
          <w:szCs w:val="32"/>
        </w:rPr>
        <w:t>中心</w:t>
      </w:r>
      <w:r>
        <w:rPr>
          <w:rFonts w:ascii="仿宋_GB2312" w:eastAsia="仿宋_GB2312" w:hAnsi="仿宋" w:hint="eastAsia"/>
          <w:color w:val="000000"/>
          <w:sz w:val="32"/>
          <w:szCs w:val="32"/>
        </w:rPr>
        <w:t xml:space="preserve">            2022</w:t>
      </w:r>
      <w:r>
        <w:rPr>
          <w:rFonts w:ascii="仿宋_GB2312" w:eastAsia="仿宋_GB2312" w:hAnsi="仿宋" w:hint="eastAsia"/>
          <w:color w:val="000000"/>
          <w:sz w:val="32"/>
          <w:szCs w:val="32"/>
        </w:rPr>
        <w:t>年</w:t>
      </w:r>
      <w:r>
        <w:rPr>
          <w:rFonts w:ascii="仿宋_GB2312" w:eastAsia="仿宋_GB2312" w:hAnsi="仿宋" w:hint="eastAsia"/>
          <w:sz w:val="32"/>
          <w:szCs w:val="32"/>
        </w:rPr>
        <w:t>8</w:t>
      </w:r>
      <w:r>
        <w:rPr>
          <w:rFonts w:ascii="仿宋_GB2312" w:eastAsia="仿宋_GB2312" w:hAnsi="仿宋" w:hint="eastAsia"/>
          <w:color w:val="000000"/>
          <w:sz w:val="32"/>
          <w:szCs w:val="32"/>
        </w:rPr>
        <w:t>月</w:t>
      </w:r>
      <w:r w:rsidR="00FC4954">
        <w:rPr>
          <w:rFonts w:ascii="仿宋_GB2312" w:eastAsia="仿宋_GB2312" w:hAnsi="仿宋"/>
          <w:color w:val="000000"/>
          <w:sz w:val="32"/>
          <w:szCs w:val="32"/>
        </w:rPr>
        <w:t>31</w:t>
      </w:r>
      <w:r>
        <w:rPr>
          <w:rFonts w:ascii="仿宋_GB2312" w:eastAsia="仿宋_GB2312" w:hAnsi="仿宋" w:hint="eastAsia"/>
          <w:color w:val="000000"/>
          <w:sz w:val="32"/>
          <w:szCs w:val="32"/>
        </w:rPr>
        <w:t>日印发</w:t>
      </w:r>
      <w:r>
        <w:rPr>
          <w:rFonts w:ascii="仿宋_GB2312" w:eastAsia="仿宋_GB2312" w:hAnsi="仿宋" w:hint="eastAsia"/>
          <w:noProof/>
        </w:rPr>
        <mc:AlternateContent>
          <mc:Choice Requires="wps">
            <w:drawing>
              <wp:anchor distT="0" distB="0" distL="114300" distR="114300" simplePos="0" relativeHeight="251660288" behindDoc="0" locked="0" layoutInCell="1" allowOverlap="1">
                <wp:simplePos x="0" y="0"/>
                <wp:positionH relativeFrom="column">
                  <wp:posOffset>-227965</wp:posOffset>
                </wp:positionH>
                <wp:positionV relativeFrom="paragraph">
                  <wp:posOffset>422275</wp:posOffset>
                </wp:positionV>
                <wp:extent cx="5714365" cy="0"/>
                <wp:effectExtent l="0" t="0" r="19685" b="19050"/>
                <wp:wrapNone/>
                <wp:docPr id="11" name="直接连接符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4365" cy="0"/>
                        </a:xfrm>
                        <a:prstGeom prst="line">
                          <a:avLst/>
                        </a:prstGeom>
                        <a:noFill/>
                        <a:ln w="19050">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17.95pt;margin-top:33.25pt;height:0pt;width:449.95pt;z-index:251660288;mso-width-relative:page;mso-height-relative:page;" filled="f" stroked="t" coordsize="21600,21600" o:gfxdata="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MJcsY9YAAAAJ&#10;AQAADwAAAAAAAAABACAAAAAiAAAAZHJzL2Rvd25yZXYueG1sUEsBAhQAFAAAAAgAh07iQOSCnqHl&#10;AQAArQMAAA4AAAAAAAAAAQAgAAAAJQEAAGRycy9lMm9Eb2MueG1sUEsFBgAAAAAGAAYAWQEAAHwF&#10;AAAAAA==&#10;">
                <v:fill on="f" focussize="0,0"/>
                <v:stroke weight="1.5pt" color="#000000" joinstyle="round"/>
                <v:imagedata o:title=""/>
                <o:lock v:ext="edit" aspectratio="f"/>
              </v:line>
            </w:pict>
          </mc:Fallback>
        </mc:AlternateContent>
      </w:r>
    </w:p>
    <w:sectPr w:rsidR="009E0E13">
      <w:footerReference w:type="even" r:id="rId18"/>
      <w:footerReference w:type="default" r:id="rId19"/>
      <w:pgSz w:w="11906" w:h="16838"/>
      <w:pgMar w:top="1440" w:right="1701" w:bottom="1440" w:left="1701" w:header="851" w:footer="992" w:gutter="0"/>
      <w:pgNumType w:fmt="numberInDash"/>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34D9" w:rsidRDefault="009934D9">
      <w:r>
        <w:separator/>
      </w:r>
    </w:p>
  </w:endnote>
  <w:endnote w:type="continuationSeparator" w:id="0">
    <w:p w:rsidR="009934D9" w:rsidRDefault="00993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ZFangSong-Z02S">
    <w:altName w:val="宋体"/>
    <w:charset w:val="86"/>
    <w:family w:val="swiss"/>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宋体-方正超大字符集">
    <w:altName w:val="宋体"/>
    <w:charset w:val="86"/>
    <w:family w:val="script"/>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楷体_GB2312">
    <w:panose1 w:val="0201060903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5876197"/>
    </w:sdtPr>
    <w:sdtEndPr/>
    <w:sdtContent>
      <w:p w:rsidR="009E0E13" w:rsidRDefault="009934D9">
        <w:pPr>
          <w:pStyle w:val="a5"/>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sidR="00CC682D" w:rsidRPr="00CC682D">
          <w:rPr>
            <w:rFonts w:asciiTheme="minorEastAsia" w:hAnsiTheme="minorEastAsia"/>
            <w:noProof/>
            <w:sz w:val="28"/>
            <w:szCs w:val="28"/>
            <w:lang w:val="zh-CN"/>
          </w:rPr>
          <w:t>-</w:t>
        </w:r>
        <w:r w:rsidR="00CC682D">
          <w:rPr>
            <w:rFonts w:asciiTheme="minorEastAsia" w:hAnsiTheme="minorEastAsia"/>
            <w:noProof/>
            <w:sz w:val="28"/>
            <w:szCs w:val="28"/>
          </w:rPr>
          <w:t xml:space="preserve"> 6 -</w:t>
        </w:r>
        <w:r>
          <w:rPr>
            <w:rFonts w:asciiTheme="minorEastAsia" w:hAnsiTheme="minor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6562821"/>
    </w:sdtPr>
    <w:sdtEndPr>
      <w:rPr>
        <w:rFonts w:asciiTheme="minorEastAsia" w:hAnsiTheme="minorEastAsia"/>
        <w:sz w:val="28"/>
        <w:szCs w:val="28"/>
      </w:rPr>
    </w:sdtEndPr>
    <w:sdtContent>
      <w:p w:rsidR="009E0E13" w:rsidRDefault="009934D9">
        <w:pPr>
          <w:pStyle w:val="a5"/>
          <w:jc w:val="right"/>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sidR="00CC682D" w:rsidRPr="00CC682D">
          <w:rPr>
            <w:rFonts w:asciiTheme="minorEastAsia" w:hAnsiTheme="minorEastAsia"/>
            <w:noProof/>
            <w:sz w:val="28"/>
            <w:szCs w:val="28"/>
            <w:lang w:val="zh-CN"/>
          </w:rPr>
          <w:t>-</w:t>
        </w:r>
        <w:r w:rsidR="00CC682D">
          <w:rPr>
            <w:rFonts w:asciiTheme="minorEastAsia" w:hAnsiTheme="minorEastAsia"/>
            <w:noProof/>
            <w:sz w:val="28"/>
            <w:szCs w:val="28"/>
          </w:rPr>
          <w:t xml:space="preserve"> 5 -</w:t>
        </w:r>
        <w:r>
          <w:rPr>
            <w:rFonts w:asciiTheme="minorEastAsia" w:hAnsiTheme="minorEastAsia"/>
            <w:sz w:val="28"/>
            <w:szCs w:val="2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0726719"/>
      <w:docPartObj>
        <w:docPartGallery w:val="Page Numbers (Bottom of Page)"/>
        <w:docPartUnique/>
      </w:docPartObj>
    </w:sdtPr>
    <w:sdtEndPr>
      <w:rPr>
        <w:rFonts w:asciiTheme="minorEastAsia" w:hAnsiTheme="minorEastAsia"/>
        <w:sz w:val="28"/>
      </w:rPr>
    </w:sdtEndPr>
    <w:sdtContent>
      <w:p w:rsidR="00FC4954" w:rsidRPr="00FC4954" w:rsidRDefault="00FC4954" w:rsidP="00FC4954">
        <w:pPr>
          <w:pStyle w:val="a5"/>
          <w:jc w:val="right"/>
          <w:rPr>
            <w:rFonts w:asciiTheme="minorEastAsia" w:hAnsiTheme="minorEastAsia" w:hint="eastAsia"/>
            <w:sz w:val="28"/>
          </w:rPr>
        </w:pPr>
        <w:r w:rsidRPr="00FC4954">
          <w:rPr>
            <w:rFonts w:asciiTheme="minorEastAsia" w:hAnsiTheme="minorEastAsia"/>
            <w:sz w:val="28"/>
          </w:rPr>
          <w:fldChar w:fldCharType="begin"/>
        </w:r>
        <w:r w:rsidRPr="00FC4954">
          <w:rPr>
            <w:rFonts w:asciiTheme="minorEastAsia" w:hAnsiTheme="minorEastAsia"/>
            <w:sz w:val="28"/>
          </w:rPr>
          <w:instrText>PAGE   \* MERGEFORMAT</w:instrText>
        </w:r>
        <w:r w:rsidRPr="00FC4954">
          <w:rPr>
            <w:rFonts w:asciiTheme="minorEastAsia" w:hAnsiTheme="minorEastAsia"/>
            <w:sz w:val="28"/>
          </w:rPr>
          <w:fldChar w:fldCharType="separate"/>
        </w:r>
        <w:r w:rsidR="00D17C5B" w:rsidRPr="00D17C5B">
          <w:rPr>
            <w:rFonts w:asciiTheme="minorEastAsia" w:hAnsiTheme="minorEastAsia"/>
            <w:noProof/>
            <w:sz w:val="28"/>
            <w:lang w:val="zh-CN"/>
          </w:rPr>
          <w:t>-</w:t>
        </w:r>
        <w:r w:rsidR="00D17C5B">
          <w:rPr>
            <w:rFonts w:asciiTheme="minorEastAsia" w:hAnsiTheme="minorEastAsia"/>
            <w:noProof/>
            <w:sz w:val="28"/>
          </w:rPr>
          <w:t xml:space="preserve"> 1 -</w:t>
        </w:r>
        <w:r w:rsidRPr="00FC4954">
          <w:rPr>
            <w:rFonts w:asciiTheme="minorEastAsia" w:hAnsiTheme="minorEastAsia"/>
            <w:sz w:val="28"/>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E13" w:rsidRDefault="009934D9">
    <w:pPr>
      <w:pStyle w:val="a5"/>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00D17C5B" w:rsidRPr="00D17C5B">
      <w:rPr>
        <w:rFonts w:ascii="宋体" w:hAnsi="宋体"/>
        <w:noProof/>
        <w:sz w:val="28"/>
        <w:szCs w:val="28"/>
        <w:lang w:val="zh-CN"/>
      </w:rPr>
      <w:t>-</w:t>
    </w:r>
    <w:r w:rsidR="00D17C5B">
      <w:rPr>
        <w:rFonts w:ascii="宋体" w:hAnsi="宋体"/>
        <w:noProof/>
        <w:sz w:val="28"/>
        <w:szCs w:val="28"/>
      </w:rPr>
      <w:t xml:space="preserve"> 8 -</w:t>
    </w:r>
    <w:r>
      <w:rPr>
        <w:rFonts w:ascii="宋体" w:hAnsi="宋体"/>
        <w:sz w:val="28"/>
        <w:szCs w:val="2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0935387"/>
    </w:sdtPr>
    <w:sdtEndPr>
      <w:rPr>
        <w:rFonts w:asciiTheme="minorEastAsia" w:hAnsiTheme="minorEastAsia"/>
        <w:sz w:val="28"/>
        <w:szCs w:val="28"/>
      </w:rPr>
    </w:sdtEndPr>
    <w:sdtContent>
      <w:p w:rsidR="009E0E13" w:rsidRDefault="009934D9">
        <w:pPr>
          <w:pStyle w:val="a5"/>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sidR="00CC682D" w:rsidRPr="00CC682D">
          <w:rPr>
            <w:rFonts w:asciiTheme="minorEastAsia" w:hAnsiTheme="minorEastAsia"/>
            <w:noProof/>
            <w:sz w:val="28"/>
            <w:szCs w:val="28"/>
            <w:lang w:val="zh-CN"/>
          </w:rPr>
          <w:t>-</w:t>
        </w:r>
        <w:r w:rsidR="00CC682D">
          <w:rPr>
            <w:rFonts w:asciiTheme="minorEastAsia" w:hAnsiTheme="minorEastAsia"/>
            <w:noProof/>
            <w:sz w:val="28"/>
            <w:szCs w:val="28"/>
          </w:rPr>
          <w:t xml:space="preserve"> 7 -</w:t>
        </w:r>
        <w:r>
          <w:rPr>
            <w:rFonts w:asciiTheme="minorEastAsia" w:hAnsiTheme="minorEastAsia"/>
            <w:sz w:val="28"/>
            <w:szCs w:val="28"/>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E13" w:rsidRDefault="009934D9">
    <w:pPr>
      <w:pStyle w:val="a5"/>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00D17C5B" w:rsidRPr="00D17C5B">
      <w:rPr>
        <w:rFonts w:ascii="宋体" w:hAnsi="宋体"/>
        <w:noProof/>
        <w:sz w:val="28"/>
        <w:szCs w:val="28"/>
        <w:lang w:val="zh-CN"/>
      </w:rPr>
      <w:t>-</w:t>
    </w:r>
    <w:r w:rsidR="00D17C5B">
      <w:rPr>
        <w:rFonts w:ascii="宋体" w:hAnsi="宋体"/>
        <w:noProof/>
        <w:sz w:val="28"/>
        <w:szCs w:val="28"/>
      </w:rPr>
      <w:t xml:space="preserve"> 8 -</w:t>
    </w:r>
    <w:r>
      <w:rPr>
        <w:rFonts w:ascii="宋体" w:hAnsi="宋体"/>
        <w:sz w:val="28"/>
        <w:szCs w:val="2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0703366"/>
    </w:sdtPr>
    <w:sdtEndPr>
      <w:rPr>
        <w:rFonts w:asciiTheme="minorEastAsia" w:hAnsiTheme="minorEastAsia"/>
        <w:sz w:val="28"/>
        <w:szCs w:val="28"/>
      </w:rPr>
    </w:sdtEndPr>
    <w:sdtContent>
      <w:p w:rsidR="009E0E13" w:rsidRDefault="009934D9">
        <w:pPr>
          <w:pStyle w:val="a5"/>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sidR="00D17C5B" w:rsidRPr="00D17C5B">
          <w:rPr>
            <w:rFonts w:asciiTheme="minorEastAsia" w:hAnsiTheme="minorEastAsia"/>
            <w:noProof/>
            <w:sz w:val="28"/>
            <w:szCs w:val="28"/>
            <w:lang w:val="zh-CN"/>
          </w:rPr>
          <w:t>-</w:t>
        </w:r>
        <w:r w:rsidR="00D17C5B">
          <w:rPr>
            <w:rFonts w:asciiTheme="minorEastAsia" w:hAnsiTheme="minorEastAsia"/>
            <w:noProof/>
            <w:sz w:val="28"/>
            <w:szCs w:val="28"/>
          </w:rPr>
          <w:t xml:space="preserve"> 9 -</w:t>
        </w:r>
        <w:r>
          <w:rPr>
            <w:rFonts w:asciiTheme="minorEastAsia" w:hAnsiTheme="minorEastAsia"/>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34D9" w:rsidRDefault="009934D9">
      <w:r>
        <w:separator/>
      </w:r>
    </w:p>
  </w:footnote>
  <w:footnote w:type="continuationSeparator" w:id="0">
    <w:p w:rsidR="009934D9" w:rsidRDefault="009934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evenAndOddHeaders/>
  <w:drawingGridHorizontalSpacing w:val="102"/>
  <w:drawingGridVerticalSpacing w:val="287"/>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E1NzQwODFjMDg5NDdmYmEzMTZiMzZjZThjZDU4YjQifQ=="/>
  </w:docVars>
  <w:rsids>
    <w:rsidRoot w:val="003B220B"/>
    <w:rsid w:val="00023209"/>
    <w:rsid w:val="00026D50"/>
    <w:rsid w:val="0003428C"/>
    <w:rsid w:val="0004459E"/>
    <w:rsid w:val="00051B0F"/>
    <w:rsid w:val="00054505"/>
    <w:rsid w:val="00071924"/>
    <w:rsid w:val="0007596B"/>
    <w:rsid w:val="00076D21"/>
    <w:rsid w:val="000B63AE"/>
    <w:rsid w:val="000E0986"/>
    <w:rsid w:val="000E45AF"/>
    <w:rsid w:val="000F4937"/>
    <w:rsid w:val="0011082B"/>
    <w:rsid w:val="00110EF1"/>
    <w:rsid w:val="0014450F"/>
    <w:rsid w:val="00146F5C"/>
    <w:rsid w:val="0016086C"/>
    <w:rsid w:val="00165520"/>
    <w:rsid w:val="00165B56"/>
    <w:rsid w:val="0016656D"/>
    <w:rsid w:val="001677B3"/>
    <w:rsid w:val="001732FD"/>
    <w:rsid w:val="001773A4"/>
    <w:rsid w:val="001A2A3A"/>
    <w:rsid w:val="001D7D55"/>
    <w:rsid w:val="001E3BA0"/>
    <w:rsid w:val="001E4E82"/>
    <w:rsid w:val="00202771"/>
    <w:rsid w:val="002104A3"/>
    <w:rsid w:val="0021290B"/>
    <w:rsid w:val="002339C8"/>
    <w:rsid w:val="00234F4B"/>
    <w:rsid w:val="002634D7"/>
    <w:rsid w:val="0027131B"/>
    <w:rsid w:val="0027431C"/>
    <w:rsid w:val="00283FB3"/>
    <w:rsid w:val="0029242D"/>
    <w:rsid w:val="00295BE4"/>
    <w:rsid w:val="002A44C3"/>
    <w:rsid w:val="002B4B0D"/>
    <w:rsid w:val="002B76F9"/>
    <w:rsid w:val="002D0FBB"/>
    <w:rsid w:val="002E064C"/>
    <w:rsid w:val="002F5210"/>
    <w:rsid w:val="00304379"/>
    <w:rsid w:val="00305DF6"/>
    <w:rsid w:val="00330404"/>
    <w:rsid w:val="00333286"/>
    <w:rsid w:val="00337CF8"/>
    <w:rsid w:val="00343155"/>
    <w:rsid w:val="00345707"/>
    <w:rsid w:val="00345E5E"/>
    <w:rsid w:val="0034777E"/>
    <w:rsid w:val="0035441D"/>
    <w:rsid w:val="003646FA"/>
    <w:rsid w:val="00371761"/>
    <w:rsid w:val="00371EAA"/>
    <w:rsid w:val="003728B7"/>
    <w:rsid w:val="00396DB8"/>
    <w:rsid w:val="00397269"/>
    <w:rsid w:val="003B0511"/>
    <w:rsid w:val="003B0B28"/>
    <w:rsid w:val="003B220B"/>
    <w:rsid w:val="003B4E10"/>
    <w:rsid w:val="003C14A9"/>
    <w:rsid w:val="003C1C5C"/>
    <w:rsid w:val="003D039C"/>
    <w:rsid w:val="003D47F6"/>
    <w:rsid w:val="003E0462"/>
    <w:rsid w:val="003E2100"/>
    <w:rsid w:val="003F14AB"/>
    <w:rsid w:val="003F38AF"/>
    <w:rsid w:val="00403996"/>
    <w:rsid w:val="00405CDB"/>
    <w:rsid w:val="004105F6"/>
    <w:rsid w:val="00413776"/>
    <w:rsid w:val="00415741"/>
    <w:rsid w:val="00416EE7"/>
    <w:rsid w:val="00421959"/>
    <w:rsid w:val="00423B59"/>
    <w:rsid w:val="00427A58"/>
    <w:rsid w:val="004448CF"/>
    <w:rsid w:val="00447408"/>
    <w:rsid w:val="00475084"/>
    <w:rsid w:val="004755FD"/>
    <w:rsid w:val="00480600"/>
    <w:rsid w:val="00481E5C"/>
    <w:rsid w:val="00487D39"/>
    <w:rsid w:val="00491A7D"/>
    <w:rsid w:val="00496A41"/>
    <w:rsid w:val="004A2F56"/>
    <w:rsid w:val="004A544E"/>
    <w:rsid w:val="004A5FC7"/>
    <w:rsid w:val="004B29D0"/>
    <w:rsid w:val="004B5051"/>
    <w:rsid w:val="004C5653"/>
    <w:rsid w:val="004D1912"/>
    <w:rsid w:val="004D244C"/>
    <w:rsid w:val="004E0843"/>
    <w:rsid w:val="004E10DD"/>
    <w:rsid w:val="004E2AEC"/>
    <w:rsid w:val="004E308F"/>
    <w:rsid w:val="004E49EA"/>
    <w:rsid w:val="004E78DE"/>
    <w:rsid w:val="004F4519"/>
    <w:rsid w:val="004F58FD"/>
    <w:rsid w:val="00511FA3"/>
    <w:rsid w:val="00517992"/>
    <w:rsid w:val="00524392"/>
    <w:rsid w:val="00524EAC"/>
    <w:rsid w:val="00527532"/>
    <w:rsid w:val="005347C3"/>
    <w:rsid w:val="00537B09"/>
    <w:rsid w:val="0055587C"/>
    <w:rsid w:val="0058223A"/>
    <w:rsid w:val="0058379A"/>
    <w:rsid w:val="0058591A"/>
    <w:rsid w:val="00592547"/>
    <w:rsid w:val="00592C4E"/>
    <w:rsid w:val="005930D7"/>
    <w:rsid w:val="005C6E4F"/>
    <w:rsid w:val="005D23D7"/>
    <w:rsid w:val="005D4854"/>
    <w:rsid w:val="005F6E62"/>
    <w:rsid w:val="00602BA5"/>
    <w:rsid w:val="00612C2A"/>
    <w:rsid w:val="0061789D"/>
    <w:rsid w:val="006271CD"/>
    <w:rsid w:val="0063184D"/>
    <w:rsid w:val="00644D91"/>
    <w:rsid w:val="00656133"/>
    <w:rsid w:val="0066531D"/>
    <w:rsid w:val="006654C2"/>
    <w:rsid w:val="00666B64"/>
    <w:rsid w:val="00666E80"/>
    <w:rsid w:val="006676C5"/>
    <w:rsid w:val="00682529"/>
    <w:rsid w:val="00692E45"/>
    <w:rsid w:val="006B1E33"/>
    <w:rsid w:val="006C484E"/>
    <w:rsid w:val="006D0655"/>
    <w:rsid w:val="006D13BA"/>
    <w:rsid w:val="006D161E"/>
    <w:rsid w:val="006D30A3"/>
    <w:rsid w:val="006D30ED"/>
    <w:rsid w:val="006F0854"/>
    <w:rsid w:val="006F46B3"/>
    <w:rsid w:val="006F7FAD"/>
    <w:rsid w:val="00703845"/>
    <w:rsid w:val="00704B8B"/>
    <w:rsid w:val="0071406F"/>
    <w:rsid w:val="00721033"/>
    <w:rsid w:val="00731CD4"/>
    <w:rsid w:val="00732668"/>
    <w:rsid w:val="00736E6D"/>
    <w:rsid w:val="0074040D"/>
    <w:rsid w:val="00740FBE"/>
    <w:rsid w:val="00757F29"/>
    <w:rsid w:val="00762FE4"/>
    <w:rsid w:val="00765C59"/>
    <w:rsid w:val="00766126"/>
    <w:rsid w:val="007856AE"/>
    <w:rsid w:val="00792655"/>
    <w:rsid w:val="00792B63"/>
    <w:rsid w:val="007A466F"/>
    <w:rsid w:val="007C2DE9"/>
    <w:rsid w:val="007C6C69"/>
    <w:rsid w:val="007D01DF"/>
    <w:rsid w:val="007D1D94"/>
    <w:rsid w:val="007D2AF5"/>
    <w:rsid w:val="007D3F75"/>
    <w:rsid w:val="007E3B98"/>
    <w:rsid w:val="007E3C21"/>
    <w:rsid w:val="007E50F8"/>
    <w:rsid w:val="007F4C02"/>
    <w:rsid w:val="00800423"/>
    <w:rsid w:val="008126C8"/>
    <w:rsid w:val="00814D2B"/>
    <w:rsid w:val="0081661D"/>
    <w:rsid w:val="0082203E"/>
    <w:rsid w:val="00827826"/>
    <w:rsid w:val="0083171A"/>
    <w:rsid w:val="00836A7A"/>
    <w:rsid w:val="00837A88"/>
    <w:rsid w:val="00842526"/>
    <w:rsid w:val="00873663"/>
    <w:rsid w:val="00875A63"/>
    <w:rsid w:val="00891BE7"/>
    <w:rsid w:val="008A3974"/>
    <w:rsid w:val="008A4C03"/>
    <w:rsid w:val="008C7FFE"/>
    <w:rsid w:val="008D2FCD"/>
    <w:rsid w:val="008D3FF7"/>
    <w:rsid w:val="008D4759"/>
    <w:rsid w:val="008E7827"/>
    <w:rsid w:val="008F3232"/>
    <w:rsid w:val="00904C88"/>
    <w:rsid w:val="009073F2"/>
    <w:rsid w:val="00914088"/>
    <w:rsid w:val="009159DD"/>
    <w:rsid w:val="0092604F"/>
    <w:rsid w:val="009508B7"/>
    <w:rsid w:val="00953D30"/>
    <w:rsid w:val="00957BED"/>
    <w:rsid w:val="00991ABB"/>
    <w:rsid w:val="009934D9"/>
    <w:rsid w:val="009B1F9A"/>
    <w:rsid w:val="009B20BD"/>
    <w:rsid w:val="009D4F67"/>
    <w:rsid w:val="009E0E13"/>
    <w:rsid w:val="009E254B"/>
    <w:rsid w:val="009F09CE"/>
    <w:rsid w:val="009F392A"/>
    <w:rsid w:val="00A034B0"/>
    <w:rsid w:val="00A05502"/>
    <w:rsid w:val="00A13336"/>
    <w:rsid w:val="00A15818"/>
    <w:rsid w:val="00A254A8"/>
    <w:rsid w:val="00A27E21"/>
    <w:rsid w:val="00A31717"/>
    <w:rsid w:val="00A3352E"/>
    <w:rsid w:val="00A678A9"/>
    <w:rsid w:val="00A73BE8"/>
    <w:rsid w:val="00A744DE"/>
    <w:rsid w:val="00A77DB6"/>
    <w:rsid w:val="00A81CC4"/>
    <w:rsid w:val="00A8505D"/>
    <w:rsid w:val="00A86849"/>
    <w:rsid w:val="00A95F50"/>
    <w:rsid w:val="00A97548"/>
    <w:rsid w:val="00AB2B36"/>
    <w:rsid w:val="00AB6881"/>
    <w:rsid w:val="00B071CD"/>
    <w:rsid w:val="00B136BD"/>
    <w:rsid w:val="00B13CBD"/>
    <w:rsid w:val="00B14234"/>
    <w:rsid w:val="00B14320"/>
    <w:rsid w:val="00B23764"/>
    <w:rsid w:val="00B26792"/>
    <w:rsid w:val="00B37CB8"/>
    <w:rsid w:val="00B47083"/>
    <w:rsid w:val="00B55DE7"/>
    <w:rsid w:val="00B85551"/>
    <w:rsid w:val="00B94B3A"/>
    <w:rsid w:val="00B95B6C"/>
    <w:rsid w:val="00BA0293"/>
    <w:rsid w:val="00BA02BD"/>
    <w:rsid w:val="00BA3610"/>
    <w:rsid w:val="00BB2369"/>
    <w:rsid w:val="00BB290E"/>
    <w:rsid w:val="00BB51D3"/>
    <w:rsid w:val="00BB6550"/>
    <w:rsid w:val="00BD05B9"/>
    <w:rsid w:val="00BD1AC9"/>
    <w:rsid w:val="00BD35FE"/>
    <w:rsid w:val="00BD3F62"/>
    <w:rsid w:val="00BD483D"/>
    <w:rsid w:val="00BD5915"/>
    <w:rsid w:val="00BE3EB7"/>
    <w:rsid w:val="00BF23AA"/>
    <w:rsid w:val="00BF4CF7"/>
    <w:rsid w:val="00C01328"/>
    <w:rsid w:val="00C025A3"/>
    <w:rsid w:val="00C209A1"/>
    <w:rsid w:val="00C23259"/>
    <w:rsid w:val="00C319B8"/>
    <w:rsid w:val="00C33991"/>
    <w:rsid w:val="00C42482"/>
    <w:rsid w:val="00C424D7"/>
    <w:rsid w:val="00C50886"/>
    <w:rsid w:val="00C55C30"/>
    <w:rsid w:val="00C57CB2"/>
    <w:rsid w:val="00C7000D"/>
    <w:rsid w:val="00C77C98"/>
    <w:rsid w:val="00C81471"/>
    <w:rsid w:val="00C850F7"/>
    <w:rsid w:val="00C8523D"/>
    <w:rsid w:val="00C87530"/>
    <w:rsid w:val="00CA0AC2"/>
    <w:rsid w:val="00CB09EC"/>
    <w:rsid w:val="00CB7A0A"/>
    <w:rsid w:val="00CC64B4"/>
    <w:rsid w:val="00CC682D"/>
    <w:rsid w:val="00CC77C2"/>
    <w:rsid w:val="00CD3441"/>
    <w:rsid w:val="00CE1370"/>
    <w:rsid w:val="00CF6755"/>
    <w:rsid w:val="00D0374A"/>
    <w:rsid w:val="00D03DD5"/>
    <w:rsid w:val="00D14728"/>
    <w:rsid w:val="00D17C5B"/>
    <w:rsid w:val="00D22E82"/>
    <w:rsid w:val="00D25095"/>
    <w:rsid w:val="00D36045"/>
    <w:rsid w:val="00D36223"/>
    <w:rsid w:val="00D37A95"/>
    <w:rsid w:val="00D53FFA"/>
    <w:rsid w:val="00D62136"/>
    <w:rsid w:val="00D70A94"/>
    <w:rsid w:val="00D70CBC"/>
    <w:rsid w:val="00D72927"/>
    <w:rsid w:val="00D73BF2"/>
    <w:rsid w:val="00D8248F"/>
    <w:rsid w:val="00DB6C2E"/>
    <w:rsid w:val="00DC2E0D"/>
    <w:rsid w:val="00DC565A"/>
    <w:rsid w:val="00DD0663"/>
    <w:rsid w:val="00DD0E06"/>
    <w:rsid w:val="00DD5842"/>
    <w:rsid w:val="00DE0A5B"/>
    <w:rsid w:val="00DF36B6"/>
    <w:rsid w:val="00DF690B"/>
    <w:rsid w:val="00E02B07"/>
    <w:rsid w:val="00E156EC"/>
    <w:rsid w:val="00E224B5"/>
    <w:rsid w:val="00E2506F"/>
    <w:rsid w:val="00E25147"/>
    <w:rsid w:val="00E268E0"/>
    <w:rsid w:val="00E27B84"/>
    <w:rsid w:val="00E30C0A"/>
    <w:rsid w:val="00E33316"/>
    <w:rsid w:val="00E33A31"/>
    <w:rsid w:val="00E46E2B"/>
    <w:rsid w:val="00E47E3B"/>
    <w:rsid w:val="00E67024"/>
    <w:rsid w:val="00E77819"/>
    <w:rsid w:val="00E87BA8"/>
    <w:rsid w:val="00E87D6A"/>
    <w:rsid w:val="00E95D09"/>
    <w:rsid w:val="00E97543"/>
    <w:rsid w:val="00EA0E89"/>
    <w:rsid w:val="00EA177D"/>
    <w:rsid w:val="00EA30A6"/>
    <w:rsid w:val="00EB28FC"/>
    <w:rsid w:val="00EC1CA2"/>
    <w:rsid w:val="00EC3709"/>
    <w:rsid w:val="00EE0219"/>
    <w:rsid w:val="00EE0586"/>
    <w:rsid w:val="00F004ED"/>
    <w:rsid w:val="00F059AB"/>
    <w:rsid w:val="00F10346"/>
    <w:rsid w:val="00F17FC5"/>
    <w:rsid w:val="00F2156B"/>
    <w:rsid w:val="00F31E22"/>
    <w:rsid w:val="00F32AE2"/>
    <w:rsid w:val="00F355A3"/>
    <w:rsid w:val="00F42D56"/>
    <w:rsid w:val="00F6191D"/>
    <w:rsid w:val="00F62684"/>
    <w:rsid w:val="00F63DF0"/>
    <w:rsid w:val="00F67EE5"/>
    <w:rsid w:val="00F73795"/>
    <w:rsid w:val="00F77E86"/>
    <w:rsid w:val="00F900A0"/>
    <w:rsid w:val="00F9066D"/>
    <w:rsid w:val="00FA1EEE"/>
    <w:rsid w:val="00FA395C"/>
    <w:rsid w:val="00FB4647"/>
    <w:rsid w:val="00FB6B97"/>
    <w:rsid w:val="00FC163D"/>
    <w:rsid w:val="00FC1816"/>
    <w:rsid w:val="00FC4954"/>
    <w:rsid w:val="00FC4B66"/>
    <w:rsid w:val="00FD0275"/>
    <w:rsid w:val="00FE0E6E"/>
    <w:rsid w:val="00FE2CED"/>
    <w:rsid w:val="00FF484D"/>
    <w:rsid w:val="0B3D41BB"/>
    <w:rsid w:val="0BB33499"/>
    <w:rsid w:val="12957C2C"/>
    <w:rsid w:val="14EF1875"/>
    <w:rsid w:val="180E4708"/>
    <w:rsid w:val="1EDF2C6F"/>
    <w:rsid w:val="220575E5"/>
    <w:rsid w:val="22C33065"/>
    <w:rsid w:val="28CC32C8"/>
    <w:rsid w:val="2C0D68A8"/>
    <w:rsid w:val="2DEE4A0E"/>
    <w:rsid w:val="2E1F4D58"/>
    <w:rsid w:val="398C3287"/>
    <w:rsid w:val="3C8620BA"/>
    <w:rsid w:val="42BF46A1"/>
    <w:rsid w:val="46895C83"/>
    <w:rsid w:val="479E6779"/>
    <w:rsid w:val="4A5705B1"/>
    <w:rsid w:val="4A985F30"/>
    <w:rsid w:val="5DB36090"/>
    <w:rsid w:val="6C89702F"/>
    <w:rsid w:val="6FCC6058"/>
    <w:rsid w:val="72346E25"/>
    <w:rsid w:val="73DF45AA"/>
    <w:rsid w:val="7ACF2C27"/>
    <w:rsid w:val="7EF7348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961C61F7-3B25-4315-986B-DE973977E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qFormat/>
    <w:pPr>
      <w:ind w:leftChars="2500" w:left="100"/>
    </w:pPr>
    <w:rPr>
      <w:rFonts w:ascii="Calibri" w:eastAsia="宋体" w:hAnsi="Calibri" w:cs="Times New Roman"/>
    </w:rPr>
  </w:style>
  <w:style w:type="paragraph" w:styleId="a4">
    <w:name w:val="Balloon Text"/>
    <w:basedOn w:val="a"/>
    <w:link w:val="Char0"/>
    <w:uiPriority w:val="99"/>
    <w:unhideWhenUsed/>
    <w:qFormat/>
    <w:rPr>
      <w:rFonts w:ascii="Calibri" w:eastAsia="宋体" w:hAnsi="Calibri" w:cs="Times New Roman"/>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footnote text"/>
    <w:basedOn w:val="a"/>
    <w:link w:val="Char3"/>
    <w:uiPriority w:val="99"/>
    <w:unhideWhenUsed/>
    <w:qFormat/>
    <w:pPr>
      <w:snapToGrid w:val="0"/>
      <w:jc w:val="left"/>
    </w:pPr>
    <w:rPr>
      <w:rFonts w:ascii="Times New Roman" w:eastAsia="宋体" w:hAnsi="Times New Roman" w:cs="Times New Roman"/>
      <w:sz w:val="18"/>
      <w:szCs w:val="18"/>
    </w:rPr>
  </w:style>
  <w:style w:type="paragraph" w:styleId="a8">
    <w:name w:val="Normal (Web)"/>
    <w:basedOn w:val="a"/>
    <w:uiPriority w:val="99"/>
    <w:qFormat/>
    <w:pPr>
      <w:widowControl/>
      <w:spacing w:before="100" w:beforeAutospacing="1" w:after="100" w:afterAutospacing="1"/>
      <w:jc w:val="left"/>
    </w:pPr>
    <w:rPr>
      <w:rFonts w:ascii="宋体" w:eastAsia="宋体" w:hAnsi="宋体" w:cs="宋体"/>
      <w:kern w:val="0"/>
      <w:sz w:val="24"/>
      <w:szCs w:val="24"/>
    </w:rPr>
  </w:style>
  <w:style w:type="paragraph" w:styleId="a9">
    <w:name w:val="Title"/>
    <w:basedOn w:val="a"/>
    <w:next w:val="a"/>
    <w:link w:val="Char4"/>
    <w:uiPriority w:val="10"/>
    <w:qFormat/>
    <w:pPr>
      <w:spacing w:before="240" w:after="60"/>
      <w:jc w:val="center"/>
      <w:outlineLvl w:val="0"/>
    </w:pPr>
    <w:rPr>
      <w:rFonts w:asciiTheme="majorHAnsi" w:eastAsia="宋体" w:hAnsiTheme="majorHAnsi" w:cstheme="majorBidi"/>
      <w:b/>
      <w:bCs/>
      <w:sz w:val="32"/>
      <w:szCs w:val="32"/>
    </w:rPr>
  </w:style>
  <w:style w:type="table" w:styleId="aa">
    <w:name w:val="Table Grid"/>
    <w:basedOn w:val="a1"/>
    <w:uiPriority w:val="59"/>
    <w:qFormat/>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uiPriority w:val="22"/>
    <w:qFormat/>
    <w:rPr>
      <w:b/>
      <w:bCs/>
    </w:rPr>
  </w:style>
  <w:style w:type="character" w:styleId="ac">
    <w:name w:val="FollowedHyperlink"/>
    <w:basedOn w:val="a0"/>
    <w:uiPriority w:val="99"/>
    <w:semiHidden/>
    <w:unhideWhenUsed/>
    <w:qFormat/>
    <w:rPr>
      <w:color w:val="954F72" w:themeColor="followedHyperlink"/>
      <w:u w:val="single"/>
    </w:rPr>
  </w:style>
  <w:style w:type="character" w:styleId="ad">
    <w:name w:val="Hyperlink"/>
    <w:uiPriority w:val="99"/>
    <w:qFormat/>
    <w:rPr>
      <w:color w:val="000000"/>
      <w:sz w:val="18"/>
      <w:szCs w:val="18"/>
      <w:u w:val="none"/>
    </w:rPr>
  </w:style>
  <w:style w:type="character" w:styleId="ae">
    <w:name w:val="footnote reference"/>
    <w:uiPriority w:val="99"/>
    <w:unhideWhenUsed/>
    <w:qFormat/>
    <w:rPr>
      <w:vertAlign w:val="superscript"/>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paragraph" w:customStyle="1" w:styleId="Default">
    <w:name w:val="Default"/>
    <w:qFormat/>
    <w:pPr>
      <w:widowControl w:val="0"/>
      <w:autoSpaceDE w:val="0"/>
      <w:autoSpaceDN w:val="0"/>
      <w:adjustRightInd w:val="0"/>
    </w:pPr>
    <w:rPr>
      <w:rFonts w:ascii="FZFangSong-Z02S" w:eastAsia="FZFangSong-Z02S" w:cs="FZFangSong-Z02S"/>
      <w:color w:val="000000"/>
      <w:sz w:val="24"/>
      <w:szCs w:val="24"/>
    </w:rPr>
  </w:style>
  <w:style w:type="paragraph" w:styleId="af">
    <w:name w:val="List Paragraph"/>
    <w:basedOn w:val="a"/>
    <w:uiPriority w:val="34"/>
    <w:qFormat/>
    <w:pPr>
      <w:ind w:firstLineChars="200" w:firstLine="420"/>
    </w:pPr>
  </w:style>
  <w:style w:type="character" w:customStyle="1" w:styleId="Char10">
    <w:name w:val="页脚 Char1"/>
    <w:uiPriority w:val="99"/>
    <w:semiHidden/>
    <w:qFormat/>
    <w:rPr>
      <w:kern w:val="2"/>
      <w:sz w:val="18"/>
      <w:szCs w:val="18"/>
    </w:rPr>
  </w:style>
  <w:style w:type="character" w:customStyle="1" w:styleId="Char0">
    <w:name w:val="批注框文本 Char"/>
    <w:basedOn w:val="a0"/>
    <w:link w:val="a4"/>
    <w:uiPriority w:val="99"/>
    <w:qFormat/>
    <w:rPr>
      <w:rFonts w:ascii="Calibri" w:eastAsia="宋体" w:hAnsi="Calibri" w:cs="Times New Roman"/>
      <w:sz w:val="18"/>
      <w:szCs w:val="18"/>
    </w:rPr>
  </w:style>
  <w:style w:type="character" w:customStyle="1" w:styleId="InitialStyle">
    <w:name w:val="InitialStyle"/>
    <w:qFormat/>
    <w:rPr>
      <w:rFonts w:ascii="Courier New" w:hAnsi="Courier New"/>
      <w:color w:val="auto"/>
      <w:spacing w:val="0"/>
      <w:sz w:val="24"/>
    </w:rPr>
  </w:style>
  <w:style w:type="paragraph" w:customStyle="1" w:styleId="Standardtekst">
    <w:name w:val="Standardtekst"/>
    <w:basedOn w:val="a"/>
    <w:qFormat/>
    <w:pPr>
      <w:widowControl/>
      <w:overflowPunct w:val="0"/>
      <w:autoSpaceDE w:val="0"/>
      <w:autoSpaceDN w:val="0"/>
      <w:adjustRightInd w:val="0"/>
      <w:jc w:val="left"/>
      <w:textAlignment w:val="baseline"/>
    </w:pPr>
    <w:rPr>
      <w:rFonts w:ascii="Times New Roman" w:eastAsia="宋体" w:hAnsi="Times New Roman" w:cs="Times New Roman"/>
      <w:kern w:val="0"/>
      <w:sz w:val="24"/>
      <w:szCs w:val="20"/>
      <w:lang w:eastAsia="da-DK"/>
    </w:rPr>
  </w:style>
  <w:style w:type="character" w:customStyle="1" w:styleId="15">
    <w:name w:val="15"/>
    <w:qFormat/>
    <w:rPr>
      <w:rFonts w:ascii="Times New Roman" w:hAnsi="Times New Roman" w:cs="Times New Roman" w:hint="default"/>
      <w:b/>
      <w:bCs/>
    </w:rPr>
  </w:style>
  <w:style w:type="paragraph" w:customStyle="1" w:styleId="1">
    <w:name w:val="页眉1"/>
    <w:basedOn w:val="a"/>
    <w:next w:val="a6"/>
    <w:uiPriority w:val="99"/>
    <w:unhideWhenUsed/>
    <w:qFormat/>
    <w:pPr>
      <w:pBdr>
        <w:bottom w:val="single" w:sz="6" w:space="1" w:color="auto"/>
      </w:pBdr>
      <w:tabs>
        <w:tab w:val="center" w:pos="4153"/>
        <w:tab w:val="right" w:pos="8306"/>
      </w:tabs>
      <w:snapToGrid w:val="0"/>
      <w:jc w:val="center"/>
    </w:pPr>
    <w:rPr>
      <w:rFonts w:ascii="Calibri" w:eastAsia="宋体" w:hAnsi="Calibri" w:cs="Times New Roman"/>
      <w:kern w:val="0"/>
      <w:sz w:val="18"/>
      <w:szCs w:val="18"/>
    </w:rPr>
  </w:style>
  <w:style w:type="paragraph" w:customStyle="1" w:styleId="10">
    <w:name w:val="页脚1"/>
    <w:basedOn w:val="a"/>
    <w:next w:val="a5"/>
    <w:uiPriority w:val="99"/>
    <w:unhideWhenUsed/>
    <w:qFormat/>
    <w:pPr>
      <w:tabs>
        <w:tab w:val="center" w:pos="4153"/>
        <w:tab w:val="right" w:pos="8306"/>
      </w:tabs>
      <w:snapToGrid w:val="0"/>
      <w:jc w:val="left"/>
    </w:pPr>
    <w:rPr>
      <w:rFonts w:ascii="Calibri" w:eastAsia="宋体" w:hAnsi="Calibri" w:cs="Times New Roman"/>
      <w:kern w:val="0"/>
      <w:sz w:val="18"/>
      <w:szCs w:val="18"/>
    </w:rPr>
  </w:style>
  <w:style w:type="character" w:customStyle="1" w:styleId="Char">
    <w:name w:val="日期 Char"/>
    <w:basedOn w:val="a0"/>
    <w:link w:val="a3"/>
    <w:uiPriority w:val="99"/>
    <w:qFormat/>
    <w:rPr>
      <w:rFonts w:ascii="Calibri" w:eastAsia="宋体" w:hAnsi="Calibri" w:cs="Times New Roman"/>
    </w:rPr>
  </w:style>
  <w:style w:type="character" w:customStyle="1" w:styleId="Char3">
    <w:name w:val="脚注文本 Char"/>
    <w:basedOn w:val="a0"/>
    <w:link w:val="a7"/>
    <w:uiPriority w:val="99"/>
    <w:qFormat/>
    <w:rPr>
      <w:rFonts w:ascii="Times New Roman" w:eastAsia="宋体" w:hAnsi="Times New Roman" w:cs="Times New Roman"/>
      <w:sz w:val="18"/>
      <w:szCs w:val="18"/>
    </w:rPr>
  </w:style>
  <w:style w:type="character" w:customStyle="1" w:styleId="Char11">
    <w:name w:val="页眉 Char1"/>
    <w:uiPriority w:val="99"/>
    <w:semiHidden/>
    <w:qFormat/>
    <w:rPr>
      <w:kern w:val="2"/>
      <w:sz w:val="18"/>
      <w:szCs w:val="18"/>
    </w:rPr>
  </w:style>
  <w:style w:type="table" w:customStyle="1" w:styleId="11">
    <w:name w:val="网格型1"/>
    <w:basedOn w:val="a1"/>
    <w:uiPriority w:val="59"/>
    <w:qFormat/>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列出段落1"/>
    <w:basedOn w:val="a"/>
    <w:uiPriority w:val="34"/>
    <w:qFormat/>
    <w:pPr>
      <w:ind w:firstLineChars="200" w:firstLine="420"/>
    </w:pPr>
    <w:rPr>
      <w:rFonts w:ascii="Calibri" w:eastAsia="宋体" w:hAnsi="Calibri" w:cs="Times New Roman"/>
    </w:rPr>
  </w:style>
  <w:style w:type="character" w:customStyle="1" w:styleId="Char4">
    <w:name w:val="标题 Char"/>
    <w:basedOn w:val="a0"/>
    <w:link w:val="a9"/>
    <w:uiPriority w:val="10"/>
    <w:qFormat/>
    <w:rPr>
      <w:rFonts w:asciiTheme="majorHAnsi" w:eastAsia="宋体" w:hAnsiTheme="majorHAnsi" w:cstheme="majorBidi"/>
      <w:b/>
      <w:bCs/>
      <w:sz w:val="32"/>
      <w:szCs w:val="32"/>
    </w:rPr>
  </w:style>
  <w:style w:type="character" w:customStyle="1" w:styleId="13">
    <w:name w:val="未处理的提及1"/>
    <w:basedOn w:val="a0"/>
    <w:uiPriority w:val="99"/>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ccai.cc" TargetMode="External"/><Relationship Id="rId13" Type="http://schemas.openxmlformats.org/officeDocument/2006/relationships/footer" Target="footer2.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ccai.cc" TargetMode="Externa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image" Target="media/image1.png"/><Relationship Id="rId19"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hyperlink" Target="http://www.labedu.net.cn" TargetMode="Externa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8</Pages>
  <Words>534</Words>
  <Characters>3046</Characters>
  <Application>Microsoft Office Word</Application>
  <DocSecurity>0</DocSecurity>
  <Lines>25</Lines>
  <Paragraphs>7</Paragraphs>
  <ScaleCrop>false</ScaleCrop>
  <Company>微软中国</Company>
  <LinksUpToDate>false</LinksUpToDate>
  <CharactersWithSpaces>3573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孙小萌</dc:creator>
  <cp:lastModifiedBy>lenovo</cp:lastModifiedBy>
  <cp:revision>7</cp:revision>
  <cp:lastPrinted>2022-08-26T05:55:00Z</cp:lastPrinted>
  <dcterms:created xsi:type="dcterms:W3CDTF">2022-08-31T02:28:00Z</dcterms:created>
  <dcterms:modified xsi:type="dcterms:W3CDTF">2022-08-31T02:56:00Z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BB502847EEAA4AB4845E97572592A288</vt:lpwstr>
  </property>
</Properties>
</file>